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0A9E" w14:textId="77777777" w:rsidR="00EE608B" w:rsidRPr="0035107B" w:rsidRDefault="00FE5C2A" w:rsidP="00436E4C">
      <w:pPr>
        <w:ind w:firstLineChars="100" w:firstLine="241"/>
        <w:jc w:val="left"/>
        <w:rPr>
          <w:rFonts w:asciiTheme="minorEastAsia" w:hAnsiTheme="minorEastAsia" w:cs="Times New Roman"/>
          <w:b/>
          <w:spacing w:val="-6"/>
          <w:sz w:val="24"/>
          <w:szCs w:val="28"/>
        </w:rPr>
      </w:pPr>
      <w:r w:rsidRPr="0035107B">
        <w:rPr>
          <w:rFonts w:asciiTheme="minorEastAsia" w:hAnsiTheme="minorEastAsia" w:cs="Times New Roman"/>
          <w:b/>
          <w:noProof/>
          <w:spacing w:val="-6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A9C78A" wp14:editId="7E607AEE">
                <wp:simplePos x="0" y="0"/>
                <wp:positionH relativeFrom="column">
                  <wp:posOffset>4149090</wp:posOffset>
                </wp:positionH>
                <wp:positionV relativeFrom="paragraph">
                  <wp:posOffset>-727075</wp:posOffset>
                </wp:positionV>
                <wp:extent cx="1657350" cy="4857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40D18" w14:textId="77777777" w:rsidR="00DB3ED6" w:rsidRPr="00FE5C2A" w:rsidRDefault="00DB3ED6" w:rsidP="00FE5C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E5C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参考資料</w:t>
                            </w:r>
                            <w:r w:rsidRPr="00FE5C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9C78A" id="正方形/長方形 15" o:spid="_x0000_s1026" style="position:absolute;left:0;text-align:left;margin-left:326.7pt;margin-top:-57.25pt;width:130.5pt;height:38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" filled="f" strokecolor="white [3212]" strokeweight="1pt">
                <v:textbox>
                  <w:txbxContent>
                    <w:p w14:paraId="1D440D18" w14:textId="77777777" w:rsidR="00DB3ED6" w:rsidRPr="00FE5C2A" w:rsidRDefault="00DB3ED6" w:rsidP="00FE5C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FE5C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参考資料</w:t>
                      </w:r>
                      <w:r w:rsidRPr="00FE5C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E608B" w:rsidRPr="0035107B">
        <w:rPr>
          <w:rFonts w:asciiTheme="minorEastAsia" w:hAnsiTheme="minorEastAsia" w:cs="Times New Roman"/>
          <w:b/>
          <w:spacing w:val="-6"/>
          <w:sz w:val="24"/>
          <w:szCs w:val="28"/>
        </w:rPr>
        <w:t>保健医療学研究科提出論文・研究計画書</w:t>
      </w:r>
      <w:r w:rsidR="00EE608B" w:rsidRPr="0035107B">
        <w:rPr>
          <w:rFonts w:asciiTheme="minorEastAsia" w:hAnsiTheme="minorEastAsia" w:cs="Times New Roman" w:hint="eastAsia"/>
          <w:b/>
          <w:spacing w:val="-6"/>
          <w:sz w:val="24"/>
          <w:szCs w:val="28"/>
        </w:rPr>
        <w:t xml:space="preserve"> 文献記載方法</w:t>
      </w:r>
    </w:p>
    <w:p w14:paraId="01D71BBE" w14:textId="2CE1FE18" w:rsidR="00BB7830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文献は、原則として、札幌保健科学雑誌の投稿規定に準じ、本文中に右上片括弧で附した引用番号順に記載する。但し、やむを得ない場合は、各専門領域の慣習に従うことを認める。なお、引用番号を付与しない参考文献に関しては、別途、参考文献一覧を作成すること。</w:t>
      </w:r>
      <w:r w:rsidR="00B24421" w:rsidRPr="0035107B">
        <w:rPr>
          <w:rFonts w:asciiTheme="minorEastAsia" w:hAnsiTheme="minorEastAsia" w:cs="Times New Roman" w:hint="eastAsia"/>
          <w:sz w:val="16"/>
          <w:szCs w:val="21"/>
        </w:rPr>
        <w:t>引用文献の記載にあたっては、</w:t>
      </w:r>
      <w:r w:rsidR="004D5292" w:rsidRPr="0035107B">
        <w:rPr>
          <w:rFonts w:asciiTheme="minorEastAsia" w:hAnsiTheme="minorEastAsia" w:cs="Times New Roman"/>
          <w:sz w:val="16"/>
          <w:szCs w:val="21"/>
        </w:rPr>
        <w:t>EndNoteアウトプットスタイルを各自ダウンロードの上、使用すること。</w:t>
      </w:r>
      <w:r w:rsidR="00BB7830" w:rsidRPr="0035107B">
        <w:rPr>
          <w:rFonts w:asciiTheme="minorEastAsia" w:hAnsiTheme="minorEastAsia" w:cs="Times New Roman" w:hint="eastAsia"/>
          <w:sz w:val="16"/>
          <w:szCs w:val="21"/>
        </w:rPr>
        <w:t>（掲載元</w:t>
      </w:r>
      <w:r w:rsidR="00540B96" w:rsidRPr="0035107B">
        <w:rPr>
          <w:rFonts w:asciiTheme="minorEastAsia" w:hAnsiTheme="minorEastAsia" w:cs="Times New Roman" w:hint="eastAsia"/>
          <w:sz w:val="16"/>
          <w:szCs w:val="21"/>
        </w:rPr>
        <w:t xml:space="preserve">　札幌医科大学公式</w:t>
      </w:r>
      <w:r w:rsidR="00540B96" w:rsidRPr="0035107B">
        <w:rPr>
          <w:rFonts w:asciiTheme="minorEastAsia" w:hAnsiTheme="minorEastAsia" w:cs="Times New Roman"/>
          <w:sz w:val="16"/>
          <w:szCs w:val="21"/>
        </w:rPr>
        <w:t>HPトップページ→保健医療学部→札幌保健科学雑誌→書類の</w:t>
      </w:r>
      <w:r w:rsidR="00540B96" w:rsidRPr="0035107B">
        <w:rPr>
          <w:rFonts w:asciiTheme="minorEastAsia" w:hAnsiTheme="minorEastAsia" w:cs="Times New Roman" w:hint="eastAsia"/>
          <w:sz w:val="16"/>
          <w:szCs w:val="21"/>
        </w:rPr>
        <w:t>ダウンロード</w:t>
      </w:r>
      <w:r w:rsidR="002B3F8F" w:rsidRPr="0035107B">
        <w:rPr>
          <w:rFonts w:asciiTheme="minorEastAsia" w:hAnsiTheme="minorEastAsia" w:cs="Times New Roman" w:hint="eastAsia"/>
          <w:sz w:val="16"/>
          <w:szCs w:val="21"/>
        </w:rPr>
        <w:t xml:space="preserve">　</w:t>
      </w:r>
      <w:r w:rsidR="00BB7830" w:rsidRPr="0035107B">
        <w:rPr>
          <w:rFonts w:asciiTheme="minorEastAsia" w:hAnsiTheme="minorEastAsia" w:cs="Times New Roman"/>
          <w:sz w:val="16"/>
          <w:szCs w:val="21"/>
        </w:rPr>
        <w:t>URL：</w:t>
      </w:r>
      <w:r w:rsidR="00540B96" w:rsidRPr="0035107B">
        <w:rPr>
          <w:rFonts w:asciiTheme="minorEastAsia" w:hAnsiTheme="minorEastAsia" w:cs="Times New Roman"/>
          <w:sz w:val="16"/>
          <w:szCs w:val="21"/>
        </w:rPr>
        <w:t>https://web.sapmed.ac.jp/jp/school/health/</w:t>
      </w:r>
      <w:r w:rsidR="00540B96" w:rsidRPr="0035107B">
        <w:rPr>
          <w:rFonts w:asciiTheme="minorEastAsia" w:hAnsiTheme="minorEastAsia" w:cs="Times New Roman" w:hint="eastAsia"/>
          <w:sz w:val="16"/>
          <w:szCs w:val="21"/>
        </w:rPr>
        <w:t>）</w:t>
      </w:r>
    </w:p>
    <w:p w14:paraId="2A03AF36" w14:textId="77777777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</w:rPr>
      </w:pPr>
    </w:p>
    <w:p w14:paraId="6A65710C" w14:textId="77777777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札幌保健科学雑誌引用文献記載方法：</w:t>
      </w:r>
    </w:p>
    <w:p w14:paraId="50AECFAC" w14:textId="7777777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１）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  <w:t>論文中に他の著作物からの引用を行う際は、著作権法で定められているルールに基づいて行う。</w:t>
      </w:r>
    </w:p>
    <w:p w14:paraId="5D61CC0E" w14:textId="7777777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２）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  <w:t>引用の範囲を超えた「転載」が必要な場合は、著者の責任において転載許諾の手続きをとる。</w:t>
      </w:r>
    </w:p>
    <w:p w14:paraId="61E6A0A5" w14:textId="3B2D24C8" w:rsidR="009051D8" w:rsidRPr="0035107B" w:rsidRDefault="009051D8" w:rsidP="008826BB">
      <w:pPr>
        <w:spacing w:line="240" w:lineRule="exact"/>
        <w:ind w:leftChars="76" w:left="850" w:hangingChars="431" w:hanging="69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３）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  <w:t>引用文献は、原則として本文中に附した引用番号順に記載する。但し、やむを得ない場合は、各専門領域の慣習に従うことを認める。</w:t>
      </w:r>
    </w:p>
    <w:p w14:paraId="67ADD08D" w14:textId="7777777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４）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  <w:t>著者名は3名までを記載し、それ以上は、「～他」、「et al.」とする。</w:t>
      </w:r>
    </w:p>
    <w:p w14:paraId="12269FAC" w14:textId="7777777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５）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  <w:t>英文誌名は、</w:t>
      </w:r>
      <w:r w:rsidRPr="0035107B">
        <w:rPr>
          <w:rFonts w:ascii="Times New Roman" w:hAnsi="Times New Roman" w:cs="Times New Roman"/>
          <w:sz w:val="16"/>
          <w:szCs w:val="21"/>
        </w:rPr>
        <w:t>PubMed</w:t>
      </w:r>
      <w:r w:rsidRPr="0035107B">
        <w:rPr>
          <w:rFonts w:asciiTheme="minorEastAsia" w:hAnsiTheme="minorEastAsia" w:cs="Times New Roman" w:hint="eastAsia"/>
          <w:sz w:val="16"/>
          <w:szCs w:val="21"/>
        </w:rPr>
        <w:t>で用いられる</w:t>
      </w:r>
      <w:r w:rsidRPr="0035107B">
        <w:rPr>
          <w:rFonts w:ascii="Times New Roman" w:hAnsi="Times New Roman" w:cs="Times New Roman"/>
          <w:sz w:val="16"/>
          <w:szCs w:val="21"/>
        </w:rPr>
        <w:t>Journals referenced in the NCBI Databases</w:t>
      </w:r>
      <w:r w:rsidRPr="0035107B">
        <w:rPr>
          <w:rFonts w:asciiTheme="minorEastAsia" w:hAnsiTheme="minorEastAsia" w:cs="Times New Roman" w:hint="eastAsia"/>
          <w:sz w:val="16"/>
          <w:szCs w:val="21"/>
        </w:rPr>
        <w:t>（最新版）</w:t>
      </w:r>
      <w:bookmarkStart w:id="0" w:name="_GoBack"/>
      <w:bookmarkEnd w:id="0"/>
    </w:p>
    <w:p w14:paraId="6EC832EB" w14:textId="77777777" w:rsidR="009051D8" w:rsidRPr="0035107B" w:rsidRDefault="009051D8" w:rsidP="008826BB">
      <w:pPr>
        <w:spacing w:line="240" w:lineRule="exact"/>
        <w:ind w:firstLineChars="550" w:firstLine="88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="Times New Roman" w:hAnsi="Times New Roman" w:cs="Times New Roman"/>
          <w:sz w:val="16"/>
          <w:szCs w:val="21"/>
        </w:rPr>
        <w:t>https://www.ncbi.nlm.nih.gov/nlmcatalog/journals</w:t>
      </w:r>
      <w:r w:rsidRPr="0035107B">
        <w:rPr>
          <w:rFonts w:asciiTheme="minorEastAsia" w:hAnsiTheme="minorEastAsia" w:cs="Times New Roman" w:hint="eastAsia"/>
          <w:sz w:val="16"/>
          <w:szCs w:val="21"/>
        </w:rPr>
        <w:t>に準じて記載する。和文誌名は、省略せずに</w:t>
      </w:r>
    </w:p>
    <w:p w14:paraId="11564C5F" w14:textId="77777777" w:rsidR="009051D8" w:rsidRPr="0035107B" w:rsidRDefault="009051D8" w:rsidP="008826BB">
      <w:pPr>
        <w:spacing w:line="240" w:lineRule="exact"/>
        <w:ind w:firstLineChars="550" w:firstLine="88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記載する。</w:t>
      </w:r>
    </w:p>
    <w:p w14:paraId="36BC9AAD" w14:textId="7777777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６）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  <w:t>ピリオド、コンマ、ハイフン、数字等は半角とする。</w:t>
      </w:r>
    </w:p>
    <w:p w14:paraId="7C86A13B" w14:textId="7777777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７）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  <w:t>引用文献の記載方法：</w:t>
      </w:r>
    </w:p>
    <w:p w14:paraId="53E45216" w14:textId="77777777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</w:rPr>
      </w:pPr>
    </w:p>
    <w:p w14:paraId="792E075B" w14:textId="0FEBE84B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雑　誌：引用番号）著者名：題名．雑誌名　巻：頁‐頁</w:t>
      </w:r>
      <w:r w:rsidR="007F2F86" w:rsidRPr="0035107B">
        <w:rPr>
          <w:rFonts w:ascii="Times New Roman" w:hAnsi="Times New Roman" w:cs="Times New Roman" w:hint="eastAsia"/>
          <w:sz w:val="16"/>
          <w:szCs w:val="21"/>
        </w:rPr>
        <w:t>，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西暦年</w:t>
      </w:r>
    </w:p>
    <w:p w14:paraId="75DD2771" w14:textId="77777777" w:rsidR="009051D8" w:rsidRPr="0035107B" w:rsidRDefault="009051D8" w:rsidP="008826BB">
      <w:pPr>
        <w:spacing w:line="240" w:lineRule="exact"/>
        <w:ind w:firstLineChars="200" w:firstLine="32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（例）</w:t>
      </w:r>
    </w:p>
    <w:p w14:paraId="403EFDC8" w14:textId="683B3F9D" w:rsidR="00407A78" w:rsidRPr="0035107B" w:rsidRDefault="009051D8" w:rsidP="008826BB">
      <w:pPr>
        <w:spacing w:line="240" w:lineRule="exact"/>
        <w:ind w:firstLineChars="200" w:firstLine="320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1）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</w:r>
      <w:r w:rsidRPr="0035107B">
        <w:rPr>
          <w:rFonts w:ascii="Times New Roman" w:hAnsi="Times New Roman" w:cs="Times New Roman" w:hint="eastAsia"/>
          <w:sz w:val="16"/>
          <w:szCs w:val="21"/>
        </w:rPr>
        <w:t>安川揚子，中井夏子，田野英里香：東日本大震災の被災地における看護師の医療支援活動報告</w:t>
      </w:r>
      <w:r w:rsidR="00A22AD2"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．</w:t>
      </w:r>
      <w:r w:rsidRPr="0035107B">
        <w:rPr>
          <w:rFonts w:ascii="Times New Roman" w:hAnsi="Times New Roman" w:cs="Times New Roman" w:hint="eastAsia"/>
          <w:sz w:val="16"/>
          <w:szCs w:val="21"/>
        </w:rPr>
        <w:t>札幌保健</w:t>
      </w:r>
    </w:p>
    <w:p w14:paraId="4B9AB281" w14:textId="4404627C" w:rsidR="009051D8" w:rsidRPr="0035107B" w:rsidRDefault="009051D8" w:rsidP="008826BB">
      <w:pPr>
        <w:spacing w:line="240" w:lineRule="exact"/>
        <w:ind w:firstLineChars="550" w:firstLine="88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科学雑誌</w:t>
      </w:r>
      <w:r w:rsidRPr="0035107B">
        <w:rPr>
          <w:rFonts w:asciiTheme="minorEastAsia" w:hAnsiTheme="minorEastAsia" w:cs="Times New Roman"/>
          <w:sz w:val="16"/>
          <w:szCs w:val="21"/>
        </w:rPr>
        <w:t>1</w:t>
      </w:r>
      <w:r w:rsidRPr="0035107B">
        <w:rPr>
          <w:rFonts w:asciiTheme="minorEastAsia" w:hAnsiTheme="minorEastAsia" w:cs="Times New Roman" w:hint="eastAsia"/>
          <w:sz w:val="16"/>
          <w:szCs w:val="21"/>
        </w:rPr>
        <w:t>：</w:t>
      </w:r>
      <w:r w:rsidRPr="0035107B">
        <w:rPr>
          <w:rFonts w:asciiTheme="minorEastAsia" w:hAnsiTheme="minorEastAsia" w:cs="Times New Roman"/>
          <w:sz w:val="16"/>
          <w:szCs w:val="21"/>
        </w:rPr>
        <w:t>79-83</w:t>
      </w:r>
      <w:r w:rsidR="00A22AD2" w:rsidRPr="0035107B">
        <w:rPr>
          <w:rFonts w:asciiTheme="minorEastAsia" w:hAnsiTheme="minorEastAsia" w:cs="Times New Roman" w:hint="eastAsia"/>
          <w:sz w:val="16"/>
          <w:szCs w:val="21"/>
        </w:rPr>
        <w:t>，</w:t>
      </w:r>
      <w:r w:rsidRPr="0035107B">
        <w:rPr>
          <w:rFonts w:asciiTheme="minorEastAsia" w:hAnsiTheme="minorEastAsia" w:cs="Times New Roman"/>
          <w:sz w:val="16"/>
          <w:szCs w:val="21"/>
        </w:rPr>
        <w:t>2012</w:t>
      </w:r>
    </w:p>
    <w:p w14:paraId="08BED855" w14:textId="7742F52D" w:rsidR="00407A78" w:rsidRPr="0035107B" w:rsidRDefault="009051D8" w:rsidP="008826BB">
      <w:pPr>
        <w:spacing w:line="240" w:lineRule="exact"/>
        <w:ind w:firstLineChars="200" w:firstLine="320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Theme="minorEastAsia" w:hAnsiTheme="minorEastAsia" w:cs="Times New Roman"/>
          <w:sz w:val="16"/>
          <w:szCs w:val="21"/>
        </w:rPr>
        <w:t>2</w:t>
      </w:r>
      <w:r w:rsidRPr="0035107B">
        <w:rPr>
          <w:rFonts w:ascii="Times New Roman" w:hAnsi="Times New Roman" w:cs="Times New Roman" w:hint="eastAsia"/>
          <w:sz w:val="16"/>
          <w:szCs w:val="21"/>
        </w:rPr>
        <w:t>）</w:t>
      </w:r>
      <w:r w:rsidRPr="0035107B">
        <w:rPr>
          <w:rFonts w:ascii="Times New Roman" w:hAnsi="Times New Roman" w:cs="Times New Roman"/>
          <w:sz w:val="16"/>
          <w:szCs w:val="21"/>
        </w:rPr>
        <w:tab/>
        <w:t>Walker JM, Akinsanya JA, Davis BD</w:t>
      </w:r>
      <w:r w:rsidR="00A22AD2" w:rsidRPr="0035107B">
        <w:rPr>
          <w:rFonts w:ascii="Times New Roman" w:hAnsi="Times New Roman" w:cs="Times New Roman"/>
          <w:sz w:val="16"/>
          <w:szCs w:val="21"/>
        </w:rPr>
        <w:t xml:space="preserve"> </w:t>
      </w:r>
      <w:r w:rsidRPr="0035107B">
        <w:rPr>
          <w:rFonts w:ascii="Times New Roman" w:hAnsi="Times New Roman" w:cs="Times New Roman"/>
          <w:sz w:val="16"/>
          <w:szCs w:val="21"/>
        </w:rPr>
        <w:t xml:space="preserve">et al.: The nursing management of elderly patients with pain </w:t>
      </w:r>
    </w:p>
    <w:p w14:paraId="3C01467B" w14:textId="764F8DB5" w:rsidR="00A22AD2" w:rsidRPr="0035107B" w:rsidRDefault="009051D8" w:rsidP="006B10DA">
      <w:pPr>
        <w:spacing w:line="240" w:lineRule="exact"/>
        <w:ind w:firstLineChars="500" w:firstLine="800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="Times New Roman" w:hAnsi="Times New Roman" w:cs="Times New Roman"/>
          <w:sz w:val="16"/>
          <w:szCs w:val="21"/>
        </w:rPr>
        <w:t>in the community: study and recommendations. J Adv Nurs 15: 1154-1161, 1990</w:t>
      </w:r>
    </w:p>
    <w:p w14:paraId="64FC42DA" w14:textId="77777777" w:rsidR="006B10DA" w:rsidRPr="0035107B" w:rsidRDefault="006B10DA" w:rsidP="006B10DA">
      <w:pPr>
        <w:spacing w:line="240" w:lineRule="exact"/>
        <w:ind w:firstLineChars="500" w:firstLine="800"/>
        <w:jc w:val="left"/>
        <w:rPr>
          <w:rFonts w:ascii="Times New Roman" w:hAnsi="Times New Roman" w:cs="Times New Roman"/>
          <w:sz w:val="16"/>
          <w:szCs w:val="21"/>
        </w:rPr>
      </w:pPr>
    </w:p>
    <w:p w14:paraId="1712861B" w14:textId="77777777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単行本：</w:t>
      </w:r>
    </w:p>
    <w:p w14:paraId="3CAF70CE" w14:textId="279EA60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ａ．引用番号）著者名：書名．（巻）．（版）．発行地,</w:t>
      </w:r>
      <w:r w:rsidR="00A22AD2" w:rsidRPr="0035107B">
        <w:rPr>
          <w:rFonts w:asciiTheme="minorEastAsia" w:hAnsiTheme="minorEastAsia" w:cs="Times New Roman" w:hint="eastAsia"/>
          <w:sz w:val="16"/>
          <w:szCs w:val="21"/>
        </w:rPr>
        <w:t xml:space="preserve"> 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発行所,</w:t>
      </w:r>
      <w:r w:rsidR="00A22AD2" w:rsidRPr="0035107B">
        <w:rPr>
          <w:rFonts w:asciiTheme="minorEastAsia" w:hAnsiTheme="minorEastAsia" w:cs="Times New Roman" w:hint="eastAsia"/>
          <w:sz w:val="16"/>
          <w:szCs w:val="21"/>
        </w:rPr>
        <w:t xml:space="preserve"> 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西暦年,</w:t>
      </w:r>
      <w:r w:rsidR="00A22AD2" w:rsidRPr="0035107B">
        <w:rPr>
          <w:rFonts w:asciiTheme="minorEastAsia" w:hAnsiTheme="minorEastAsia" w:cs="Times New Roman" w:hint="eastAsia"/>
          <w:sz w:val="16"/>
          <w:szCs w:val="21"/>
        </w:rPr>
        <w:t xml:space="preserve"> 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p頁-頁</w:t>
      </w:r>
    </w:p>
    <w:p w14:paraId="3187751D" w14:textId="7777777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（例）</w:t>
      </w:r>
    </w:p>
    <w:p w14:paraId="34A4B10D" w14:textId="77777777" w:rsidR="009051D8" w:rsidRPr="0035107B" w:rsidRDefault="009051D8" w:rsidP="008826BB">
      <w:pPr>
        <w:spacing w:line="240" w:lineRule="exact"/>
        <w:ind w:firstLineChars="300" w:firstLine="480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3）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ab/>
        <w:t>秋山　洋：手術基本手技．東京，医学書院，</w:t>
      </w:r>
      <w:r w:rsidRPr="0035107B">
        <w:rPr>
          <w:rFonts w:ascii="Times New Roman" w:hAnsi="Times New Roman" w:cs="Times New Roman"/>
          <w:sz w:val="16"/>
          <w:szCs w:val="21"/>
          <w:lang w:eastAsia="zh-CN"/>
        </w:rPr>
        <w:t>1975</w:t>
      </w:r>
      <w:r w:rsidRPr="0035107B">
        <w:rPr>
          <w:rFonts w:ascii="Times New Roman" w:hAnsi="Times New Roman" w:cs="Times New Roman" w:hint="eastAsia"/>
          <w:sz w:val="16"/>
          <w:szCs w:val="21"/>
          <w:lang w:eastAsia="zh-CN"/>
        </w:rPr>
        <w:t>，</w:t>
      </w:r>
      <w:r w:rsidRPr="0035107B">
        <w:rPr>
          <w:rFonts w:ascii="Times New Roman" w:hAnsi="Times New Roman" w:cs="Times New Roman"/>
          <w:sz w:val="16"/>
          <w:szCs w:val="21"/>
          <w:lang w:eastAsia="zh-CN"/>
        </w:rPr>
        <w:t>p57-76</w:t>
      </w:r>
    </w:p>
    <w:p w14:paraId="2D291F8F" w14:textId="3D0C54EF" w:rsidR="00407A78" w:rsidRPr="0035107B" w:rsidRDefault="009051D8" w:rsidP="008826BB">
      <w:pPr>
        <w:spacing w:line="240" w:lineRule="exact"/>
        <w:ind w:firstLineChars="300" w:firstLine="480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4）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</w:r>
      <w:r w:rsidRPr="0035107B">
        <w:rPr>
          <w:rFonts w:ascii="Times New Roman" w:hAnsi="Times New Roman" w:cs="Times New Roman"/>
          <w:sz w:val="16"/>
          <w:szCs w:val="21"/>
        </w:rPr>
        <w:t>Goligher JC, Duthie HL, Nixon HH:</w:t>
      </w:r>
      <w:r w:rsidR="00491301" w:rsidRPr="0035107B"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Pr="0035107B">
        <w:rPr>
          <w:rFonts w:ascii="Times New Roman" w:hAnsi="Times New Roman" w:cs="Times New Roman"/>
          <w:sz w:val="16"/>
          <w:szCs w:val="21"/>
        </w:rPr>
        <w:t xml:space="preserve">Surgery of the anus rectum and colon. London, Bailliere Tindall, </w:t>
      </w:r>
    </w:p>
    <w:p w14:paraId="1DAC70A4" w14:textId="77777777" w:rsidR="009051D8" w:rsidRPr="0035107B" w:rsidRDefault="009051D8" w:rsidP="008826BB">
      <w:pPr>
        <w:spacing w:line="240" w:lineRule="exact"/>
        <w:ind w:firstLineChars="500" w:firstLine="800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="Times New Roman" w:hAnsi="Times New Roman" w:cs="Times New Roman"/>
          <w:sz w:val="16"/>
          <w:szCs w:val="21"/>
        </w:rPr>
        <w:t>1980, p424-501</w:t>
      </w:r>
    </w:p>
    <w:p w14:paraId="7B6A0630" w14:textId="7777777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ｂ．引用番号）著者名：分担項目名．編者名．書名．（巻）．（版）．発行地，発行所，西暦年，p頁-頁</w:t>
      </w:r>
    </w:p>
    <w:p w14:paraId="2D7C4BA3" w14:textId="77777777" w:rsidR="009051D8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（例）</w:t>
      </w:r>
    </w:p>
    <w:p w14:paraId="146E6AC8" w14:textId="77777777" w:rsidR="00407A78" w:rsidRPr="0035107B" w:rsidRDefault="009051D8" w:rsidP="008826BB">
      <w:pPr>
        <w:spacing w:line="240" w:lineRule="exact"/>
        <w:ind w:firstLineChars="300" w:firstLine="48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5）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  <w:t>小黒八七郎：大腸検査法の進歩．小黒八七郎，吉田成昭編．大腸癌―診断と治療．東京，日本メディカル</w:t>
      </w:r>
    </w:p>
    <w:p w14:paraId="6B0347D5" w14:textId="1D233A94" w:rsidR="009051D8" w:rsidRPr="0035107B" w:rsidRDefault="009051D8" w:rsidP="008826BB">
      <w:pPr>
        <w:spacing w:line="240" w:lineRule="exact"/>
        <w:ind w:firstLineChars="550" w:firstLine="88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センター，</w:t>
      </w:r>
      <w:r w:rsidRPr="0035107B">
        <w:rPr>
          <w:rFonts w:ascii="Times New Roman" w:hAnsi="Times New Roman" w:cs="Times New Roman"/>
          <w:sz w:val="16"/>
          <w:szCs w:val="21"/>
        </w:rPr>
        <w:t>1996</w:t>
      </w:r>
      <w:r w:rsidR="00A22AD2" w:rsidRPr="0035107B">
        <w:rPr>
          <w:rFonts w:asciiTheme="minorEastAsia" w:hAnsiTheme="minorEastAsia" w:cs="Times New Roman" w:hint="eastAsia"/>
          <w:sz w:val="16"/>
          <w:szCs w:val="21"/>
        </w:rPr>
        <w:t>，</w:t>
      </w:r>
      <w:r w:rsidRPr="0035107B">
        <w:rPr>
          <w:rFonts w:ascii="Times New Roman" w:hAnsi="Times New Roman" w:cs="Times New Roman"/>
          <w:sz w:val="16"/>
          <w:szCs w:val="21"/>
        </w:rPr>
        <w:t>p69-78</w:t>
      </w:r>
    </w:p>
    <w:p w14:paraId="58A7F12C" w14:textId="77777777" w:rsidR="003625F6" w:rsidRPr="0035107B" w:rsidRDefault="009051D8" w:rsidP="008826BB">
      <w:pPr>
        <w:spacing w:line="240" w:lineRule="exact"/>
        <w:ind w:leftChars="220" w:left="462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6）</w:t>
      </w:r>
      <w:r w:rsidRPr="0035107B">
        <w:rPr>
          <w:rFonts w:ascii="Times New Roman" w:hAnsi="Times New Roman" w:cs="Times New Roman"/>
          <w:sz w:val="16"/>
          <w:szCs w:val="21"/>
        </w:rPr>
        <w:tab/>
        <w:t xml:space="preserve">Allen A, Hoskins AC: Colonic mucus health and disease. (Diseases of the colon, rectum, and anal </w:t>
      </w:r>
    </w:p>
    <w:p w14:paraId="0A18C025" w14:textId="4710F935" w:rsidR="009051D8" w:rsidRPr="0035107B" w:rsidRDefault="009051D8" w:rsidP="008826BB">
      <w:pPr>
        <w:spacing w:line="240" w:lineRule="exact"/>
        <w:ind w:leftChars="250" w:left="525" w:firstLineChars="200" w:firstLine="32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="Times New Roman" w:hAnsi="Times New Roman" w:cs="Times New Roman"/>
          <w:sz w:val="16"/>
          <w:szCs w:val="21"/>
        </w:rPr>
        <w:t xml:space="preserve">canal.) Kirsner JB &amp; Shorter RG ed. Rochester, Williams &amp; </w:t>
      </w:r>
      <w:r w:rsidR="00C524B9" w:rsidRPr="0035107B">
        <w:rPr>
          <w:rFonts w:ascii="Times New Roman" w:hAnsi="Times New Roman" w:cs="Times New Roman"/>
          <w:sz w:val="16"/>
          <w:szCs w:val="21"/>
        </w:rPr>
        <w:t>W</w:t>
      </w:r>
      <w:r w:rsidRPr="0035107B">
        <w:rPr>
          <w:rFonts w:ascii="Times New Roman" w:hAnsi="Times New Roman" w:cs="Times New Roman"/>
          <w:sz w:val="16"/>
          <w:szCs w:val="21"/>
        </w:rPr>
        <w:t>ilkins,</w:t>
      </w:r>
      <w:r w:rsidR="006E4D1D" w:rsidRPr="0035107B">
        <w:rPr>
          <w:rFonts w:ascii="Times New Roman" w:hAnsi="Times New Roman" w:cs="Times New Roman"/>
          <w:sz w:val="16"/>
          <w:szCs w:val="21"/>
        </w:rPr>
        <w:t xml:space="preserve"> </w:t>
      </w:r>
      <w:r w:rsidRPr="0035107B">
        <w:rPr>
          <w:rFonts w:ascii="Times New Roman" w:hAnsi="Times New Roman" w:cs="Times New Roman"/>
          <w:sz w:val="16"/>
          <w:szCs w:val="21"/>
        </w:rPr>
        <w:t>1988, p65-94</w:t>
      </w:r>
    </w:p>
    <w:p w14:paraId="729007C2" w14:textId="77777777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</w:rPr>
      </w:pPr>
    </w:p>
    <w:p w14:paraId="1A867FC9" w14:textId="418E98F8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翻訳本：引用番号）原著者名（訳者名）：翻訳書名．（巻）．（版）．発行地,発行所,西暦年,</w:t>
      </w:r>
      <w:r w:rsidR="00A22AD2" w:rsidRPr="0035107B">
        <w:rPr>
          <w:rFonts w:asciiTheme="minorEastAsia" w:hAnsiTheme="minorEastAsia" w:cs="Times New Roman" w:hint="eastAsia"/>
          <w:sz w:val="16"/>
          <w:szCs w:val="21"/>
        </w:rPr>
        <w:t xml:space="preserve"> 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p頁-頁</w:t>
      </w:r>
    </w:p>
    <w:p w14:paraId="34E1017C" w14:textId="77777777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 xml:space="preserve">　（例） </w:t>
      </w:r>
    </w:p>
    <w:p w14:paraId="55A4362C" w14:textId="77777777" w:rsidR="0027771E" w:rsidRPr="0035107B" w:rsidRDefault="009051D8">
      <w:pPr>
        <w:spacing w:line="240" w:lineRule="exact"/>
        <w:ind w:leftChars="-13" w:left="-27" w:firstLineChars="300" w:firstLine="480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7）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ab/>
      </w:r>
      <w:r w:rsidRPr="0035107B">
        <w:rPr>
          <w:rFonts w:ascii="Times New Roman" w:hAnsi="Times New Roman" w:cs="Times New Roman"/>
          <w:sz w:val="16"/>
          <w:szCs w:val="21"/>
          <w:lang w:eastAsia="zh-CN"/>
        </w:rPr>
        <w:t>Creswell JW, Plano-Clark VL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（大谷順子訳）：人間科学</w:t>
      </w:r>
      <w:r w:rsidRPr="0035107B">
        <w:rPr>
          <w:rFonts w:asciiTheme="minorEastAsia" w:hAnsiTheme="minorEastAsia" w:cs="Times New Roman" w:hint="eastAsia"/>
          <w:sz w:val="16"/>
          <w:szCs w:val="21"/>
        </w:rPr>
        <w:t>のための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 xml:space="preserve">混合研究法. 京都, 北大路書房, </w:t>
      </w:r>
      <w:r w:rsidR="0027771E"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 xml:space="preserve">　</w:t>
      </w:r>
    </w:p>
    <w:p w14:paraId="3702C61E" w14:textId="6B8B0CDD" w:rsidR="009051D8" w:rsidRPr="0035107B" w:rsidRDefault="009051D8" w:rsidP="008826BB">
      <w:pPr>
        <w:spacing w:line="240" w:lineRule="exact"/>
        <w:ind w:leftChars="-13" w:left="-27" w:firstLineChars="550" w:firstLine="880"/>
        <w:jc w:val="left"/>
        <w:rPr>
          <w:rFonts w:ascii="Times New Roman" w:hAnsi="Times New Roman" w:cs="Times New Roman"/>
          <w:sz w:val="16"/>
          <w:szCs w:val="21"/>
          <w:lang w:eastAsia="zh-CN"/>
        </w:rPr>
      </w:pPr>
      <w:r w:rsidRPr="0035107B">
        <w:rPr>
          <w:rFonts w:ascii="Times New Roman" w:hAnsi="Times New Roman" w:cs="Times New Roman"/>
          <w:sz w:val="16"/>
          <w:szCs w:val="21"/>
          <w:lang w:eastAsia="zh-CN"/>
        </w:rPr>
        <w:t>2010</w:t>
      </w:r>
      <w:r w:rsidR="0027771E"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，</w:t>
      </w:r>
      <w:r w:rsidRPr="0035107B">
        <w:rPr>
          <w:rFonts w:ascii="Times New Roman" w:hAnsi="Times New Roman" w:cs="Times New Roman"/>
          <w:sz w:val="16"/>
          <w:szCs w:val="21"/>
          <w:lang w:eastAsia="zh-CN"/>
        </w:rPr>
        <w:t>p</w:t>
      </w:r>
      <w:r w:rsidRPr="0035107B">
        <w:rPr>
          <w:rFonts w:ascii="Times New Roman" w:hAnsi="Times New Roman" w:cs="Times New Roman"/>
          <w:sz w:val="16"/>
          <w:szCs w:val="16"/>
          <w:lang w:eastAsia="zh-CN"/>
        </w:rPr>
        <w:t>69-</w:t>
      </w:r>
      <w:r w:rsidR="00C9459D" w:rsidRPr="0035107B">
        <w:rPr>
          <w:rFonts w:ascii="Times New Roman" w:hAnsi="Times New Roman" w:cs="Times New Roman"/>
          <w:sz w:val="16"/>
          <w:szCs w:val="16"/>
          <w:lang w:eastAsia="zh-CN"/>
        </w:rPr>
        <w:t>78</w:t>
      </w:r>
    </w:p>
    <w:p w14:paraId="00773F19" w14:textId="77777777" w:rsidR="00065FDC" w:rsidRPr="0035107B" w:rsidRDefault="009051D8" w:rsidP="008826BB">
      <w:pPr>
        <w:spacing w:line="240" w:lineRule="exact"/>
        <w:ind w:leftChars="67" w:left="141" w:firstLineChars="191" w:firstLine="306"/>
        <w:jc w:val="left"/>
        <w:rPr>
          <w:rFonts w:asciiTheme="minorEastAsia" w:hAnsiTheme="minorEastAsia" w:cs="Times New Roman"/>
          <w:sz w:val="16"/>
          <w:szCs w:val="21"/>
          <w:lang w:val="it-IT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8）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</w:r>
      <w:r w:rsidRPr="0035107B">
        <w:rPr>
          <w:rFonts w:ascii="Times New Roman" w:hAnsi="Times New Roman" w:cs="Times New Roman"/>
          <w:sz w:val="16"/>
          <w:szCs w:val="21"/>
        </w:rPr>
        <w:t>Cook AM, Hussey SM</w:t>
      </w:r>
      <w:r w:rsidRPr="0035107B">
        <w:rPr>
          <w:rFonts w:asciiTheme="minorEastAsia" w:hAnsiTheme="minorEastAsia" w:cs="Times New Roman" w:hint="eastAsia"/>
          <w:sz w:val="16"/>
          <w:szCs w:val="21"/>
        </w:rPr>
        <w:t xml:space="preserve">（上村智子訳）：作業療法実践のための電子支援技術. </w:t>
      </w:r>
      <w:r w:rsidRPr="0035107B">
        <w:rPr>
          <w:rFonts w:ascii="Times New Roman" w:hAnsi="Times New Roman" w:cs="Times New Roman"/>
          <w:sz w:val="16"/>
          <w:szCs w:val="21"/>
          <w:lang w:val="it-IT"/>
        </w:rPr>
        <w:t>Pedretti LM ed</w:t>
      </w:r>
      <w:r w:rsidRPr="0035107B">
        <w:rPr>
          <w:rFonts w:asciiTheme="minorEastAsia" w:hAnsiTheme="minorEastAsia" w:cs="Times New Roman"/>
          <w:sz w:val="16"/>
          <w:szCs w:val="21"/>
          <w:lang w:val="it-IT"/>
        </w:rPr>
        <w:t>.(</w:t>
      </w:r>
      <w:r w:rsidRPr="0035107B">
        <w:rPr>
          <w:rFonts w:asciiTheme="minorEastAsia" w:hAnsiTheme="minorEastAsia" w:cs="Times New Roman" w:hint="eastAsia"/>
          <w:sz w:val="16"/>
          <w:szCs w:val="21"/>
        </w:rPr>
        <w:t>宮前珠子</w:t>
      </w:r>
      <w:r w:rsidRPr="0035107B">
        <w:rPr>
          <w:rFonts w:asciiTheme="minorEastAsia" w:hAnsiTheme="minorEastAsia" w:cs="Times New Roman"/>
          <w:sz w:val="16"/>
          <w:szCs w:val="21"/>
          <w:lang w:val="it-IT"/>
        </w:rPr>
        <w:t xml:space="preserve">, </w:t>
      </w:r>
    </w:p>
    <w:p w14:paraId="79BC5F85" w14:textId="507976F7" w:rsidR="009051D8" w:rsidRPr="0035107B" w:rsidRDefault="009051D8" w:rsidP="008826BB">
      <w:pPr>
        <w:spacing w:line="240" w:lineRule="exact"/>
        <w:ind w:firstLineChars="500" w:firstLine="800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 xml:space="preserve">清水一, 山口昇監訳). 身体障害の作業療法. 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>(第</w:t>
      </w:r>
      <w:r w:rsidRPr="0035107B">
        <w:rPr>
          <w:rFonts w:ascii="Times New Roman" w:hAnsi="Times New Roman" w:cs="Times New Roman"/>
          <w:sz w:val="16"/>
          <w:szCs w:val="21"/>
          <w:lang w:eastAsia="zh-CN"/>
        </w:rPr>
        <w:t>4</w:t>
      </w:r>
      <w:r w:rsidRPr="0035107B">
        <w:rPr>
          <w:rFonts w:asciiTheme="minorEastAsia" w:hAnsiTheme="minorEastAsia" w:cs="Times New Roman" w:hint="eastAsia"/>
          <w:sz w:val="16"/>
          <w:szCs w:val="21"/>
          <w:lang w:eastAsia="zh-CN"/>
        </w:rPr>
        <w:t xml:space="preserve">版). 東京. 協同医書出版, </w:t>
      </w:r>
      <w:r w:rsidRPr="0035107B">
        <w:rPr>
          <w:rFonts w:ascii="Times New Roman" w:hAnsi="Times New Roman" w:cs="Times New Roman"/>
          <w:sz w:val="16"/>
          <w:szCs w:val="21"/>
          <w:lang w:eastAsia="zh-CN"/>
        </w:rPr>
        <w:t>1999</w:t>
      </w:r>
      <w:r w:rsidR="00A22AD2" w:rsidRPr="0035107B">
        <w:rPr>
          <w:rFonts w:asciiTheme="minorEastAsia" w:hAnsiTheme="minorEastAsia" w:cs="Times New Roman" w:hint="eastAsia"/>
          <w:sz w:val="16"/>
          <w:szCs w:val="21"/>
        </w:rPr>
        <w:t>，</w:t>
      </w:r>
      <w:r w:rsidRPr="0035107B">
        <w:rPr>
          <w:rFonts w:ascii="Times New Roman" w:hAnsi="Times New Roman" w:cs="Times New Roman"/>
          <w:sz w:val="16"/>
          <w:szCs w:val="21"/>
          <w:lang w:eastAsia="zh-CN"/>
        </w:rPr>
        <w:t>p583-599</w:t>
      </w:r>
    </w:p>
    <w:p w14:paraId="4AA96F6C" w14:textId="77777777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  <w:lang w:eastAsia="zh-CN"/>
        </w:rPr>
      </w:pPr>
    </w:p>
    <w:p w14:paraId="61245C39" w14:textId="77777777" w:rsidR="009051D8" w:rsidRPr="0035107B" w:rsidRDefault="009051D8" w:rsidP="008826BB">
      <w:pPr>
        <w:spacing w:line="240" w:lineRule="exact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 xml:space="preserve">　 電子文献： 引用番号） 著者名: 題名. 誌名. 西暦年, 巻数: 頁-頁. </w:t>
      </w:r>
      <w:r w:rsidRPr="0035107B">
        <w:rPr>
          <w:rFonts w:ascii="Times New Roman" w:hAnsi="Times New Roman" w:cs="Times New Roman"/>
          <w:sz w:val="16"/>
          <w:szCs w:val="21"/>
        </w:rPr>
        <w:t>doi</w:t>
      </w:r>
      <w:r w:rsidRPr="0035107B">
        <w:rPr>
          <w:rFonts w:asciiTheme="minorEastAsia" w:hAnsiTheme="minorEastAsia" w:cs="Times New Roman" w:hint="eastAsia"/>
          <w:sz w:val="16"/>
          <w:szCs w:val="21"/>
        </w:rPr>
        <w:t>または入手先</w:t>
      </w:r>
      <w:r w:rsidRPr="0035107B">
        <w:rPr>
          <w:rFonts w:ascii="Times New Roman" w:hAnsi="Times New Roman" w:cs="Times New Roman"/>
          <w:sz w:val="16"/>
          <w:szCs w:val="21"/>
        </w:rPr>
        <w:t>URL</w:t>
      </w:r>
      <w:r w:rsidRPr="0035107B">
        <w:rPr>
          <w:rFonts w:asciiTheme="minorEastAsia" w:hAnsiTheme="minorEastAsia" w:cs="Times New Roman" w:hint="eastAsia"/>
          <w:sz w:val="16"/>
          <w:szCs w:val="21"/>
        </w:rPr>
        <w:t xml:space="preserve">,（アクセス年月日） </w:t>
      </w:r>
    </w:p>
    <w:p w14:paraId="5A0564F2" w14:textId="1BFE7055" w:rsidR="00E41BB9" w:rsidRPr="0035107B" w:rsidRDefault="009051D8" w:rsidP="008826BB">
      <w:pPr>
        <w:spacing w:line="240" w:lineRule="exact"/>
        <w:ind w:firstLineChars="100" w:firstLine="16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 xml:space="preserve">（例） </w:t>
      </w:r>
    </w:p>
    <w:p w14:paraId="59BC8359" w14:textId="5ED5C529" w:rsidR="00E41BB9" w:rsidRPr="0035107B" w:rsidRDefault="009051D8" w:rsidP="008826BB">
      <w:pPr>
        <w:spacing w:line="240" w:lineRule="exact"/>
        <w:ind w:leftChars="50" w:left="105" w:firstLineChars="223" w:firstLine="357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9）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</w:r>
      <w:r w:rsidRPr="0035107B">
        <w:rPr>
          <w:rFonts w:ascii="Times New Roman" w:hAnsi="Times New Roman" w:cs="Times New Roman" w:hint="eastAsia"/>
          <w:sz w:val="16"/>
          <w:szCs w:val="21"/>
        </w:rPr>
        <w:t>松原茂樹</w:t>
      </w:r>
      <w:r w:rsidRPr="0035107B">
        <w:rPr>
          <w:rFonts w:ascii="Times New Roman" w:hAnsi="Times New Roman" w:cs="Times New Roman"/>
          <w:sz w:val="16"/>
          <w:szCs w:val="21"/>
        </w:rPr>
        <w:t xml:space="preserve">, </w:t>
      </w:r>
      <w:r w:rsidRPr="0035107B">
        <w:rPr>
          <w:rFonts w:ascii="Times New Roman" w:hAnsi="Times New Roman" w:cs="Times New Roman" w:hint="eastAsia"/>
          <w:sz w:val="16"/>
          <w:szCs w:val="21"/>
        </w:rPr>
        <w:t>加藤芳秀</w:t>
      </w:r>
      <w:r w:rsidRPr="0035107B">
        <w:rPr>
          <w:rFonts w:ascii="Times New Roman" w:hAnsi="Times New Roman" w:cs="Times New Roman"/>
          <w:sz w:val="16"/>
          <w:szCs w:val="21"/>
        </w:rPr>
        <w:t xml:space="preserve">, </w:t>
      </w:r>
      <w:r w:rsidRPr="0035107B">
        <w:rPr>
          <w:rFonts w:ascii="Times New Roman" w:hAnsi="Times New Roman" w:cs="Times New Roman" w:hint="eastAsia"/>
          <w:sz w:val="16"/>
          <w:szCs w:val="21"/>
        </w:rPr>
        <w:t>江川誠二：英文作成支援ツールとしての用例文検索システム</w:t>
      </w:r>
      <w:r w:rsidRPr="0035107B">
        <w:rPr>
          <w:rFonts w:ascii="Times New Roman" w:hAnsi="Times New Roman" w:cs="Times New Roman"/>
          <w:sz w:val="16"/>
          <w:szCs w:val="21"/>
        </w:rPr>
        <w:t>ESCORT</w:t>
      </w:r>
      <w:r w:rsidRPr="0035107B">
        <w:rPr>
          <w:rFonts w:ascii="Times New Roman" w:hAnsi="Times New Roman" w:cs="Times New Roman" w:hint="eastAsia"/>
          <w:sz w:val="16"/>
          <w:szCs w:val="21"/>
        </w:rPr>
        <w:t>．情報管理</w:t>
      </w:r>
      <w:r w:rsidRPr="0035107B">
        <w:rPr>
          <w:rFonts w:ascii="Times New Roman" w:hAnsi="Times New Roman" w:cs="Times New Roman"/>
          <w:sz w:val="16"/>
          <w:szCs w:val="21"/>
        </w:rPr>
        <w:t xml:space="preserve">. </w:t>
      </w:r>
    </w:p>
    <w:p w14:paraId="72138060" w14:textId="42620F68" w:rsidR="009051D8" w:rsidRPr="0035107B" w:rsidRDefault="009051D8" w:rsidP="008826BB">
      <w:pPr>
        <w:spacing w:line="240" w:lineRule="exact"/>
        <w:ind w:firstLineChars="500" w:firstLine="800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="Times New Roman" w:hAnsi="Times New Roman" w:cs="Times New Roman"/>
          <w:sz w:val="16"/>
          <w:szCs w:val="21"/>
        </w:rPr>
        <w:t>2008,51:251-259, http://joi.jlc.jst.go.jp/JST.JSTAGE/johokanri/51.251,</w:t>
      </w:r>
      <w:r w:rsidR="00A22AD2" w:rsidRPr="0035107B">
        <w:rPr>
          <w:rFonts w:ascii="Times New Roman" w:hAnsi="Times New Roman" w:cs="Times New Roman" w:hint="eastAsia"/>
          <w:sz w:val="16"/>
          <w:szCs w:val="21"/>
        </w:rPr>
        <w:t xml:space="preserve"> (</w:t>
      </w:r>
      <w:r w:rsidRPr="0035107B">
        <w:rPr>
          <w:rFonts w:ascii="Times New Roman" w:hAnsi="Times New Roman" w:cs="Times New Roman"/>
          <w:sz w:val="16"/>
          <w:szCs w:val="21"/>
        </w:rPr>
        <w:t>2008-08-15</w:t>
      </w:r>
      <w:r w:rsidR="00A22AD2" w:rsidRPr="0035107B">
        <w:rPr>
          <w:rFonts w:ascii="Times New Roman" w:hAnsi="Times New Roman" w:cs="Times New Roman" w:hint="eastAsia"/>
          <w:sz w:val="16"/>
          <w:szCs w:val="21"/>
        </w:rPr>
        <w:t>).</w:t>
      </w:r>
    </w:p>
    <w:p w14:paraId="08BA220D" w14:textId="77777777" w:rsidR="00E41BB9" w:rsidRPr="0035107B" w:rsidRDefault="009051D8" w:rsidP="008826BB">
      <w:pPr>
        <w:spacing w:line="240" w:lineRule="exact"/>
        <w:ind w:leftChars="50" w:left="105" w:firstLineChars="170" w:firstLine="272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10）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</w:r>
      <w:r w:rsidRPr="0035107B">
        <w:rPr>
          <w:rFonts w:ascii="Times New Roman" w:hAnsi="Times New Roman" w:cs="Times New Roman"/>
          <w:sz w:val="16"/>
          <w:szCs w:val="21"/>
        </w:rPr>
        <w:t>Mabon SA, Misteli T: Differential recruitment of pre-mRNA splicing factors to alternatively</w:t>
      </w:r>
    </w:p>
    <w:p w14:paraId="416E7D80" w14:textId="4399E1AF" w:rsidR="00E41BB9" w:rsidRPr="0035107B" w:rsidRDefault="009051D8" w:rsidP="008826BB">
      <w:pPr>
        <w:spacing w:line="240" w:lineRule="exact"/>
        <w:ind w:leftChars="50" w:left="105" w:firstLineChars="400" w:firstLine="640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="Times New Roman" w:hAnsi="Times New Roman" w:cs="Times New Roman"/>
          <w:sz w:val="16"/>
          <w:szCs w:val="21"/>
        </w:rPr>
        <w:t xml:space="preserve"> spliced transcripts in vivo. PLoS Biol. 2005, 3: e374. doi:10.1371/journal.pbio.0030374, (2008-</w:t>
      </w:r>
    </w:p>
    <w:p w14:paraId="7859AC7B" w14:textId="67B90E82" w:rsidR="009051D8" w:rsidRPr="0035107B" w:rsidRDefault="009051D8" w:rsidP="008826BB">
      <w:pPr>
        <w:spacing w:line="240" w:lineRule="exact"/>
        <w:ind w:leftChars="50" w:left="105" w:firstLineChars="450" w:firstLine="720"/>
        <w:jc w:val="left"/>
        <w:rPr>
          <w:rFonts w:asciiTheme="minorEastAsia" w:hAnsiTheme="minorEastAsia" w:cs="Times New Roman"/>
          <w:sz w:val="16"/>
          <w:szCs w:val="21"/>
        </w:rPr>
      </w:pPr>
      <w:r w:rsidRPr="0035107B">
        <w:rPr>
          <w:rFonts w:ascii="Times New Roman" w:hAnsi="Times New Roman" w:cs="Times New Roman"/>
          <w:sz w:val="16"/>
          <w:szCs w:val="21"/>
        </w:rPr>
        <w:t>03-09).</w:t>
      </w:r>
    </w:p>
    <w:p w14:paraId="233AD65C" w14:textId="77777777" w:rsidR="009051D8" w:rsidRPr="0035107B" w:rsidRDefault="009051D8" w:rsidP="008826BB">
      <w:pPr>
        <w:spacing w:line="240" w:lineRule="exact"/>
        <w:ind w:leftChars="50" w:left="105" w:firstLineChars="161" w:firstLine="258"/>
        <w:jc w:val="left"/>
        <w:rPr>
          <w:rFonts w:ascii="Times New Roman" w:hAnsi="Times New Roman" w:cs="Times New Roman"/>
          <w:sz w:val="16"/>
          <w:szCs w:val="21"/>
        </w:rPr>
      </w:pPr>
      <w:r w:rsidRPr="0035107B">
        <w:rPr>
          <w:rFonts w:asciiTheme="minorEastAsia" w:hAnsiTheme="minorEastAsia" w:cs="Times New Roman" w:hint="eastAsia"/>
          <w:sz w:val="16"/>
          <w:szCs w:val="21"/>
        </w:rPr>
        <w:t>11）</w:t>
      </w:r>
      <w:r w:rsidRPr="0035107B">
        <w:rPr>
          <w:rFonts w:asciiTheme="minorEastAsia" w:hAnsiTheme="minorEastAsia" w:cs="Times New Roman" w:hint="eastAsia"/>
          <w:sz w:val="16"/>
          <w:szCs w:val="21"/>
        </w:rPr>
        <w:tab/>
      </w:r>
      <w:r w:rsidRPr="0035107B">
        <w:rPr>
          <w:rFonts w:ascii="Times New Roman" w:hAnsi="Times New Roman" w:cs="Times New Roman" w:hint="eastAsia"/>
          <w:sz w:val="16"/>
          <w:szCs w:val="21"/>
        </w:rPr>
        <w:t>厚生労働省：</w:t>
      </w:r>
      <w:r w:rsidRPr="0035107B">
        <w:rPr>
          <w:rFonts w:ascii="Times New Roman" w:hAnsi="Times New Roman" w:cs="Times New Roman"/>
          <w:sz w:val="16"/>
          <w:szCs w:val="21"/>
        </w:rPr>
        <w:t>C</w:t>
      </w:r>
      <w:r w:rsidRPr="0035107B">
        <w:rPr>
          <w:rFonts w:ascii="Times New Roman" w:hAnsi="Times New Roman" w:cs="Times New Roman" w:hint="eastAsia"/>
          <w:sz w:val="16"/>
          <w:szCs w:val="21"/>
        </w:rPr>
        <w:t>型肝炎について一般的な</w:t>
      </w:r>
      <w:r w:rsidRPr="0035107B">
        <w:rPr>
          <w:rFonts w:ascii="Times New Roman" w:hAnsi="Times New Roman" w:cs="Times New Roman"/>
          <w:sz w:val="16"/>
          <w:szCs w:val="21"/>
        </w:rPr>
        <w:t>Q</w:t>
      </w:r>
      <w:r w:rsidRPr="0035107B">
        <w:rPr>
          <w:rFonts w:ascii="Times New Roman" w:hAnsi="Times New Roman" w:cs="Times New Roman"/>
          <w:sz w:val="16"/>
          <w:szCs w:val="21"/>
        </w:rPr>
        <w:t>＆</w:t>
      </w:r>
      <w:r w:rsidRPr="0035107B">
        <w:rPr>
          <w:rFonts w:ascii="Times New Roman" w:hAnsi="Times New Roman" w:cs="Times New Roman"/>
          <w:sz w:val="16"/>
          <w:szCs w:val="21"/>
        </w:rPr>
        <w:t>A.</w:t>
      </w:r>
      <w:r w:rsidRPr="0035107B">
        <w:rPr>
          <w:rFonts w:ascii="Times New Roman" w:hAnsi="Times New Roman" w:cs="Times New Roman" w:hint="eastAsia"/>
          <w:sz w:val="16"/>
          <w:szCs w:val="21"/>
        </w:rPr>
        <w:t>改訂第</w:t>
      </w:r>
      <w:r w:rsidRPr="0035107B">
        <w:rPr>
          <w:rFonts w:ascii="Times New Roman" w:hAnsi="Times New Roman" w:cs="Times New Roman"/>
          <w:sz w:val="16"/>
          <w:szCs w:val="21"/>
        </w:rPr>
        <w:t>6</w:t>
      </w:r>
      <w:r w:rsidRPr="0035107B">
        <w:rPr>
          <w:rFonts w:ascii="Times New Roman" w:hAnsi="Times New Roman" w:cs="Times New Roman" w:hint="eastAsia"/>
          <w:sz w:val="16"/>
          <w:szCs w:val="21"/>
        </w:rPr>
        <w:t>版</w:t>
      </w:r>
      <w:r w:rsidRPr="0035107B">
        <w:rPr>
          <w:rFonts w:ascii="Times New Roman" w:hAnsi="Times New Roman" w:cs="Times New Roman"/>
          <w:sz w:val="16"/>
          <w:szCs w:val="21"/>
        </w:rPr>
        <w:t>. 2006, http://www.med.or.jp/kansen/</w:t>
      </w:r>
    </w:p>
    <w:p w14:paraId="251491EF" w14:textId="06D9AECD" w:rsidR="001A5F03" w:rsidRPr="00436E4C" w:rsidRDefault="009051D8" w:rsidP="00436E4C">
      <w:pPr>
        <w:spacing w:line="240" w:lineRule="exact"/>
        <w:ind w:firstLineChars="500" w:firstLine="800"/>
        <w:jc w:val="left"/>
        <w:rPr>
          <w:rFonts w:ascii="Times New Roman" w:hAnsi="Times New Roman" w:cs="Times New Roman" w:hint="eastAsia"/>
          <w:sz w:val="16"/>
          <w:szCs w:val="21"/>
        </w:rPr>
      </w:pPr>
      <w:r w:rsidRPr="0035107B">
        <w:rPr>
          <w:rFonts w:ascii="Times New Roman" w:hAnsi="Times New Roman" w:cs="Times New Roman"/>
          <w:sz w:val="16"/>
          <w:szCs w:val="21"/>
        </w:rPr>
        <w:t>bandc/cqa.pdf,</w:t>
      </w:r>
      <w:r w:rsidR="00A22AD2" w:rsidRPr="0035107B"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Pr="0035107B">
        <w:rPr>
          <w:rFonts w:ascii="Times New Roman" w:hAnsi="Times New Roman" w:cs="Times New Roman"/>
          <w:sz w:val="16"/>
          <w:szCs w:val="21"/>
        </w:rPr>
        <w:t>(2007-10-26)</w:t>
      </w:r>
      <w:r w:rsidR="00A22AD2" w:rsidRPr="0035107B">
        <w:rPr>
          <w:rFonts w:ascii="Times New Roman" w:hAnsi="Times New Roman" w:cs="Times New Roman" w:hint="eastAsia"/>
          <w:sz w:val="16"/>
          <w:szCs w:val="21"/>
        </w:rPr>
        <w:t>.</w:t>
      </w:r>
    </w:p>
    <w:sectPr w:rsidR="001A5F03" w:rsidRPr="00436E4C" w:rsidSect="00436E4C">
      <w:footerReference w:type="default" r:id="rId8"/>
      <w:type w:val="continuous"/>
      <w:pgSz w:w="11906" w:h="16838"/>
      <w:pgMar w:top="1985" w:right="1416" w:bottom="1134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36E4C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28E9-3669-4107-9FD4-25153D37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1204</Words>
  <Characters>1048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212</cp:revision>
  <cp:lastPrinted>2025-03-18T06:51:00Z</cp:lastPrinted>
  <dcterms:created xsi:type="dcterms:W3CDTF">2024-11-14T06:16:00Z</dcterms:created>
  <dcterms:modified xsi:type="dcterms:W3CDTF">2025-06-10T05:21:00Z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