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8539" w14:textId="73B6A8FA" w:rsidR="000D6C12" w:rsidRPr="000D1B39" w:rsidRDefault="00B73250" w:rsidP="00606C66">
      <w:pPr>
        <w:spacing w:line="276" w:lineRule="auto"/>
        <w:jc w:val="center"/>
        <w:rPr>
          <w:rFonts w:ascii="MS UI Gothic" w:eastAsia="MS UI Gothic" w:hAnsi="MS UI Gothic"/>
          <w:sz w:val="28"/>
          <w:szCs w:val="36"/>
        </w:rPr>
      </w:pPr>
      <w:r w:rsidRPr="000D1B39">
        <w:rPr>
          <w:rFonts w:ascii="MS UI Gothic" w:eastAsia="MS UI Gothic" w:hAnsi="MS UI Gothic"/>
          <w:sz w:val="28"/>
          <w:szCs w:val="36"/>
        </w:rPr>
        <w:t>20</w:t>
      </w:r>
      <w:r w:rsidR="00E32A3D" w:rsidRPr="000D1B39">
        <w:rPr>
          <w:rFonts w:ascii="MS UI Gothic" w:eastAsia="MS UI Gothic" w:hAnsi="MS UI Gothic"/>
          <w:sz w:val="28"/>
          <w:szCs w:val="36"/>
        </w:rPr>
        <w:t>12</w:t>
      </w:r>
      <w:r w:rsidRPr="000D1B39">
        <w:rPr>
          <w:rFonts w:ascii="MS UI Gothic" w:eastAsia="MS UI Gothic" w:hAnsi="MS UI Gothic"/>
          <w:sz w:val="28"/>
          <w:szCs w:val="36"/>
        </w:rPr>
        <w:t>年</w:t>
      </w:r>
      <w:r w:rsidR="00E32A3D" w:rsidRPr="000D1B39">
        <w:rPr>
          <w:rFonts w:ascii="MS UI Gothic" w:eastAsia="MS UI Gothic" w:hAnsi="MS UI Gothic"/>
          <w:sz w:val="28"/>
          <w:szCs w:val="36"/>
        </w:rPr>
        <w:t>4</w:t>
      </w:r>
      <w:r w:rsidRPr="000D1B39">
        <w:rPr>
          <w:rFonts w:ascii="MS UI Gothic" w:eastAsia="MS UI Gothic" w:hAnsi="MS UI Gothic"/>
          <w:sz w:val="28"/>
          <w:szCs w:val="36"/>
        </w:rPr>
        <w:t>月</w:t>
      </w:r>
      <w:r w:rsidR="000D6C12" w:rsidRPr="000D1B39">
        <w:rPr>
          <w:rFonts w:ascii="MS UI Gothic" w:eastAsia="MS UI Gothic" w:hAnsi="MS UI Gothic" w:hint="eastAsia"/>
          <w:sz w:val="28"/>
          <w:szCs w:val="36"/>
        </w:rPr>
        <w:t>1日</w:t>
      </w:r>
      <w:r w:rsidR="00B66C24" w:rsidRPr="000D1B39">
        <w:rPr>
          <w:rFonts w:ascii="MS UI Gothic" w:eastAsia="MS UI Gothic" w:hAnsi="MS UI Gothic" w:hint="eastAsia"/>
          <w:sz w:val="28"/>
          <w:szCs w:val="36"/>
        </w:rPr>
        <w:t>〜</w:t>
      </w:r>
      <w:r w:rsidRPr="000D1B39">
        <w:rPr>
          <w:rFonts w:ascii="MS UI Gothic" w:eastAsia="MS UI Gothic" w:hAnsi="MS UI Gothic"/>
          <w:sz w:val="28"/>
          <w:szCs w:val="36"/>
        </w:rPr>
        <w:t>20</w:t>
      </w:r>
      <w:r w:rsidR="007831B2" w:rsidRPr="000D1B39">
        <w:rPr>
          <w:rFonts w:ascii="MS UI Gothic" w:eastAsia="MS UI Gothic" w:hAnsi="MS UI Gothic"/>
          <w:sz w:val="28"/>
          <w:szCs w:val="36"/>
        </w:rPr>
        <w:t>21</w:t>
      </w:r>
      <w:r w:rsidRPr="000D1B39">
        <w:rPr>
          <w:rFonts w:ascii="MS UI Gothic" w:eastAsia="MS UI Gothic" w:hAnsi="MS UI Gothic"/>
          <w:sz w:val="28"/>
          <w:szCs w:val="36"/>
        </w:rPr>
        <w:t>年</w:t>
      </w:r>
      <w:r w:rsidR="00E32A3D" w:rsidRPr="000D1B39">
        <w:rPr>
          <w:rFonts w:ascii="MS UI Gothic" w:eastAsia="MS UI Gothic" w:hAnsi="MS UI Gothic"/>
          <w:sz w:val="28"/>
          <w:szCs w:val="36"/>
        </w:rPr>
        <w:t>3</w:t>
      </w:r>
      <w:r w:rsidRPr="000D1B39">
        <w:rPr>
          <w:rFonts w:ascii="MS UI Gothic" w:eastAsia="MS UI Gothic" w:hAnsi="MS UI Gothic"/>
          <w:sz w:val="28"/>
          <w:szCs w:val="36"/>
        </w:rPr>
        <w:t>月</w:t>
      </w:r>
      <w:r w:rsidR="000D6C12" w:rsidRPr="000D1B39">
        <w:rPr>
          <w:rFonts w:ascii="MS UI Gothic" w:eastAsia="MS UI Gothic" w:hAnsi="MS UI Gothic" w:hint="eastAsia"/>
          <w:sz w:val="28"/>
          <w:szCs w:val="36"/>
        </w:rPr>
        <w:t>3</w:t>
      </w:r>
      <w:r w:rsidR="00F977F1" w:rsidRPr="000D1B39">
        <w:rPr>
          <w:rFonts w:ascii="MS UI Gothic" w:eastAsia="MS UI Gothic" w:hAnsi="MS UI Gothic" w:hint="eastAsia"/>
          <w:sz w:val="28"/>
          <w:szCs w:val="36"/>
        </w:rPr>
        <w:t>1</w:t>
      </w:r>
      <w:r w:rsidR="000D6C12" w:rsidRPr="000D1B39">
        <w:rPr>
          <w:rFonts w:ascii="MS UI Gothic" w:eastAsia="MS UI Gothic" w:hAnsi="MS UI Gothic" w:hint="eastAsia"/>
          <w:sz w:val="28"/>
          <w:szCs w:val="36"/>
        </w:rPr>
        <w:t>日</w:t>
      </w:r>
      <w:r w:rsidRPr="000D1B39">
        <w:rPr>
          <w:rFonts w:ascii="MS UI Gothic" w:eastAsia="MS UI Gothic" w:hAnsi="MS UI Gothic"/>
          <w:sz w:val="28"/>
          <w:szCs w:val="36"/>
        </w:rPr>
        <w:t>の間に 札幌医科大学附属病院</w:t>
      </w:r>
    </w:p>
    <w:p w14:paraId="48A7330D" w14:textId="46E269F8" w:rsidR="00B73250" w:rsidRPr="000D1B39" w:rsidRDefault="00B73250" w:rsidP="00606C66">
      <w:pPr>
        <w:spacing w:line="276" w:lineRule="auto"/>
        <w:jc w:val="center"/>
        <w:rPr>
          <w:rFonts w:ascii="MS UI Gothic" w:eastAsia="MS UI Gothic" w:hAnsi="MS UI Gothic"/>
          <w:sz w:val="28"/>
          <w:szCs w:val="36"/>
        </w:rPr>
      </w:pPr>
      <w:r w:rsidRPr="000D1B39">
        <w:rPr>
          <w:rFonts w:ascii="MS UI Gothic" w:eastAsia="MS UI Gothic" w:hAnsi="MS UI Gothic"/>
          <w:sz w:val="28"/>
          <w:szCs w:val="36"/>
        </w:rPr>
        <w:t>において</w:t>
      </w:r>
      <w:r w:rsidR="007831B2" w:rsidRPr="000D1B39">
        <w:rPr>
          <w:rFonts w:ascii="MS UI Gothic" w:eastAsia="MS UI Gothic" w:hAnsi="MS UI Gothic" w:hint="eastAsia"/>
          <w:sz w:val="28"/>
          <w:szCs w:val="36"/>
        </w:rPr>
        <w:t>子宮</w:t>
      </w:r>
      <w:r w:rsidR="0005499B" w:rsidRPr="000D1B39">
        <w:rPr>
          <w:rFonts w:ascii="MS UI Gothic" w:eastAsia="MS UI Gothic" w:hAnsi="MS UI Gothic" w:hint="eastAsia"/>
          <w:sz w:val="28"/>
          <w:szCs w:val="36"/>
        </w:rPr>
        <w:t>頸部腺</w:t>
      </w:r>
      <w:r w:rsidR="00D01C31" w:rsidRPr="000D1B39">
        <w:rPr>
          <w:rFonts w:ascii="MS UI Gothic" w:eastAsia="MS UI Gothic" w:hAnsi="MS UI Gothic" w:hint="eastAsia"/>
          <w:sz w:val="28"/>
          <w:szCs w:val="36"/>
        </w:rPr>
        <w:t>がん</w:t>
      </w:r>
      <w:r w:rsidR="00BB751C" w:rsidRPr="000D1B39">
        <w:rPr>
          <w:rFonts w:ascii="MS UI Gothic" w:eastAsia="MS UI Gothic" w:hAnsi="MS UI Gothic" w:hint="eastAsia"/>
          <w:sz w:val="28"/>
          <w:szCs w:val="36"/>
        </w:rPr>
        <w:t>または婦人科良性疾患の</w:t>
      </w:r>
      <w:r w:rsidR="007831B2" w:rsidRPr="000D1B39">
        <w:rPr>
          <w:rFonts w:ascii="MS UI Gothic" w:eastAsia="MS UI Gothic" w:hAnsi="MS UI Gothic" w:hint="eastAsia"/>
          <w:sz w:val="28"/>
          <w:szCs w:val="36"/>
        </w:rPr>
        <w:t>手術</w:t>
      </w:r>
      <w:r w:rsidRPr="000D1B39">
        <w:rPr>
          <w:rFonts w:ascii="MS UI Gothic" w:eastAsia="MS UI Gothic" w:hAnsi="MS UI Gothic"/>
          <w:sz w:val="28"/>
          <w:szCs w:val="36"/>
        </w:rPr>
        <w:t>を受けられた方へ</w:t>
      </w:r>
    </w:p>
    <w:p w14:paraId="29D51066" w14:textId="211C3318" w:rsidR="00BB751C" w:rsidRDefault="00B73250" w:rsidP="00606C66">
      <w:pPr>
        <w:spacing w:line="276" w:lineRule="auto"/>
        <w:jc w:val="center"/>
        <w:rPr>
          <w:rFonts w:ascii="MS UI Gothic" w:eastAsia="MS UI Gothic" w:hAnsi="MS UI Gothic"/>
          <w:sz w:val="22"/>
          <w:szCs w:val="28"/>
        </w:rPr>
      </w:pPr>
      <w:r w:rsidRPr="00B66C24">
        <w:rPr>
          <w:rFonts w:ascii="MS UI Gothic" w:eastAsia="MS UI Gothic" w:hAnsi="MS UI Gothic" w:hint="eastAsia"/>
          <w:sz w:val="22"/>
          <w:szCs w:val="28"/>
        </w:rPr>
        <w:t>「</w:t>
      </w:r>
      <w:r w:rsidR="00BB751C" w:rsidRPr="00B66C24">
        <w:rPr>
          <w:rFonts w:ascii="MS UI Gothic" w:eastAsia="MS UI Gothic" w:hAnsi="MS UI Gothic" w:hint="eastAsia"/>
          <w:sz w:val="22"/>
          <w:szCs w:val="28"/>
        </w:rPr>
        <w:t>エストロゲンが寄与する</w:t>
      </w:r>
      <w:r w:rsidR="00C15A69">
        <w:rPr>
          <w:rFonts w:ascii="MS UI Gothic" w:eastAsia="MS UI Gothic" w:hAnsi="MS UI Gothic" w:hint="eastAsia"/>
          <w:sz w:val="22"/>
          <w:szCs w:val="28"/>
        </w:rPr>
        <w:t>がん</w:t>
      </w:r>
      <w:r w:rsidR="00BB751C" w:rsidRPr="00B66C24">
        <w:rPr>
          <w:rFonts w:ascii="MS UI Gothic" w:eastAsia="MS UI Gothic" w:hAnsi="MS UI Gothic" w:hint="eastAsia"/>
          <w:sz w:val="22"/>
          <w:szCs w:val="28"/>
        </w:rPr>
        <w:t>微小環境を含めた子宮頸部腺がんの新たな悪性化機序の解明</w:t>
      </w:r>
      <w:r w:rsidRPr="00B66C24">
        <w:rPr>
          <w:rFonts w:ascii="MS UI Gothic" w:eastAsia="MS UI Gothic" w:hAnsi="MS UI Gothic"/>
          <w:sz w:val="22"/>
          <w:szCs w:val="28"/>
        </w:rPr>
        <w:t>」</w:t>
      </w:r>
    </w:p>
    <w:p w14:paraId="51E0DD16" w14:textId="59F61D8C" w:rsidR="00D2233D" w:rsidRPr="00D2233D" w:rsidRDefault="00D2233D" w:rsidP="00606C66">
      <w:pPr>
        <w:spacing w:line="276" w:lineRule="auto"/>
        <w:jc w:val="center"/>
        <w:rPr>
          <w:rFonts w:ascii="MS UI Gothic" w:eastAsia="MS UI Gothic" w:hAnsi="MS UI Gothic"/>
          <w:sz w:val="22"/>
          <w:szCs w:val="28"/>
        </w:rPr>
      </w:pPr>
      <w:r>
        <w:rPr>
          <w:rFonts w:ascii="MS UI Gothic" w:eastAsia="MS UI Gothic" w:hAnsi="MS UI Gothic" w:hint="eastAsia"/>
          <w:sz w:val="22"/>
          <w:szCs w:val="28"/>
        </w:rPr>
        <w:t>既存試料・情報を用いた研究</w:t>
      </w:r>
    </w:p>
    <w:p w14:paraId="515E5D9A" w14:textId="06A95957" w:rsidR="00B73250" w:rsidRPr="00B66C24" w:rsidRDefault="00B73250" w:rsidP="00606C66">
      <w:pPr>
        <w:spacing w:line="276" w:lineRule="auto"/>
        <w:jc w:val="center"/>
        <w:rPr>
          <w:rFonts w:ascii="MS UI Gothic" w:eastAsia="MS UI Gothic" w:hAnsi="MS UI Gothic"/>
          <w:sz w:val="22"/>
          <w:szCs w:val="28"/>
        </w:rPr>
      </w:pPr>
      <w:r w:rsidRPr="00B66C24">
        <w:rPr>
          <w:rFonts w:ascii="MS UI Gothic" w:eastAsia="MS UI Gothic" w:hAnsi="MS UI Gothic"/>
          <w:sz w:val="22"/>
          <w:szCs w:val="28"/>
        </w:rPr>
        <w:t>へご協力のお願い</w:t>
      </w:r>
    </w:p>
    <w:p w14:paraId="32C82313" w14:textId="0AB326A7" w:rsidR="00CA0A80" w:rsidRPr="00B66C24" w:rsidRDefault="00CA0A80" w:rsidP="00606C66">
      <w:pPr>
        <w:spacing w:line="276" w:lineRule="auto"/>
        <w:rPr>
          <w:rFonts w:ascii="MS UI Gothic" w:eastAsia="MS UI Gothic" w:hAnsi="MS UI Gothic"/>
        </w:rPr>
      </w:pPr>
    </w:p>
    <w:p w14:paraId="15DE8A18" w14:textId="513FF66C" w:rsidR="00137158" w:rsidRPr="00BA6565" w:rsidRDefault="00137158" w:rsidP="00606C66">
      <w:pPr>
        <w:spacing w:line="276" w:lineRule="auto"/>
        <w:rPr>
          <w:rFonts w:ascii="MS UI Gothic" w:eastAsia="MS UI Gothic" w:hAnsi="MS UI Gothic"/>
          <w:sz w:val="24"/>
          <w:szCs w:val="32"/>
        </w:rPr>
      </w:pPr>
      <w:r w:rsidRPr="00BA6565">
        <w:rPr>
          <w:rFonts w:ascii="MS UI Gothic" w:eastAsia="MS UI Gothic" w:hAnsi="MS UI Gothic" w:hint="eastAsia"/>
          <w:sz w:val="24"/>
          <w:szCs w:val="32"/>
        </w:rPr>
        <w:t xml:space="preserve">　このたび、下記の医学系研究を、札幌医科大学</w:t>
      </w:r>
      <w:r w:rsidR="004B483E">
        <w:rPr>
          <w:rFonts w:ascii="MS UI Gothic" w:eastAsia="MS UI Gothic" w:hAnsi="MS UI Gothic" w:hint="eastAsia"/>
          <w:sz w:val="24"/>
          <w:szCs w:val="32"/>
        </w:rPr>
        <w:t>附属病院</w:t>
      </w:r>
      <w:r w:rsidRPr="00BA6565">
        <w:rPr>
          <w:rFonts w:ascii="MS UI Gothic" w:eastAsia="MS UI Gothic" w:hAnsi="MS UI Gothic" w:hint="eastAsia"/>
          <w:sz w:val="24"/>
          <w:szCs w:val="32"/>
        </w:rPr>
        <w:t>臨床研究審査委員会の承認ならびに病院長の許可のもと、</w:t>
      </w:r>
      <w:r w:rsidR="00330F33">
        <w:rPr>
          <w:rFonts w:ascii="MS UI Gothic" w:eastAsia="MS UI Gothic" w:hAnsi="MS UI Gothic" w:hint="eastAsia"/>
          <w:sz w:val="24"/>
          <w:szCs w:val="32"/>
        </w:rPr>
        <w:t>人を対象とする生命科学・医学系研究に関する</w:t>
      </w:r>
      <w:r w:rsidRPr="00BA6565">
        <w:rPr>
          <w:rFonts w:ascii="MS UI Gothic" w:eastAsia="MS UI Gothic" w:hAnsi="MS UI Gothic" w:hint="eastAsia"/>
          <w:sz w:val="24"/>
          <w:szCs w:val="32"/>
        </w:rPr>
        <w:t>倫理指針及び法令を遵守して実施しますので、ご協力をお願いいたします。</w:t>
      </w:r>
    </w:p>
    <w:p w14:paraId="0F4F78F7" w14:textId="7D4550A1" w:rsidR="00137158" w:rsidRPr="00BA6565" w:rsidRDefault="00137158" w:rsidP="00606C66">
      <w:pPr>
        <w:spacing w:line="276" w:lineRule="auto"/>
        <w:rPr>
          <w:rFonts w:ascii="MS UI Gothic" w:eastAsia="MS UI Gothic" w:hAnsi="MS UI Gothic"/>
          <w:sz w:val="24"/>
          <w:szCs w:val="32"/>
        </w:rPr>
      </w:pPr>
      <w:r w:rsidRPr="00BA6565">
        <w:rPr>
          <w:rFonts w:ascii="MS UI Gothic" w:eastAsia="MS UI Gothic" w:hAnsi="MS UI Gothic" w:hint="eastAsia"/>
          <w:sz w:val="24"/>
          <w:szCs w:val="32"/>
        </w:rPr>
        <w:t xml:space="preserve">　この研究を実施することによる、患者さんへの新たな負担は一切ありません。また患者さんのプライバシー保護については最善を尽くします。</w:t>
      </w:r>
    </w:p>
    <w:p w14:paraId="4B720A38" w14:textId="77777777" w:rsidR="00137158" w:rsidRPr="00BA6565" w:rsidRDefault="00137158" w:rsidP="00606C66">
      <w:pPr>
        <w:spacing w:line="276" w:lineRule="auto"/>
        <w:rPr>
          <w:rFonts w:ascii="MS UI Gothic" w:eastAsia="MS UI Gothic" w:hAnsi="MS UI Gothic"/>
          <w:sz w:val="24"/>
          <w:szCs w:val="32"/>
        </w:rPr>
      </w:pPr>
    </w:p>
    <w:p w14:paraId="62E765E9" w14:textId="42E6D2C9" w:rsidR="002102A9" w:rsidRPr="00BA6565" w:rsidRDefault="00B73250" w:rsidP="00606C66">
      <w:pPr>
        <w:spacing w:line="276" w:lineRule="auto"/>
        <w:rPr>
          <w:rFonts w:ascii="MS UI Gothic" w:eastAsia="MS UI Gothic" w:hAnsi="MS UI Gothic"/>
          <w:b/>
          <w:bCs/>
          <w:sz w:val="24"/>
          <w:szCs w:val="32"/>
        </w:rPr>
      </w:pPr>
      <w:r w:rsidRPr="00BA6565">
        <w:rPr>
          <w:rFonts w:ascii="MS UI Gothic" w:eastAsia="MS UI Gothic" w:hAnsi="MS UI Gothic"/>
          <w:b/>
          <w:bCs/>
          <w:sz w:val="24"/>
          <w:szCs w:val="32"/>
        </w:rPr>
        <w:t>1.</w:t>
      </w:r>
      <w:r w:rsidR="00344D5F">
        <w:rPr>
          <w:rFonts w:ascii="MS UI Gothic" w:eastAsia="MS UI Gothic" w:hAnsi="MS UI Gothic" w:hint="eastAsia"/>
          <w:b/>
          <w:bCs/>
          <w:sz w:val="24"/>
          <w:szCs w:val="32"/>
        </w:rPr>
        <w:t>研究の目的</w:t>
      </w:r>
      <w:r w:rsidR="00606C66" w:rsidRPr="00BA6565">
        <w:rPr>
          <w:rFonts w:ascii="MS UI Gothic" w:eastAsia="MS UI Gothic" w:hAnsi="MS UI Gothic" w:hint="eastAsia"/>
          <w:b/>
          <w:bCs/>
          <w:sz w:val="24"/>
          <w:szCs w:val="32"/>
        </w:rPr>
        <w:t>。</w:t>
      </w:r>
    </w:p>
    <w:p w14:paraId="0EE39A97" w14:textId="77777777" w:rsidR="00293C97" w:rsidRPr="00BA6565" w:rsidRDefault="00293C97" w:rsidP="00293C97">
      <w:pPr>
        <w:adjustRightInd w:val="0"/>
        <w:snapToGrid w:val="0"/>
        <w:spacing w:line="276" w:lineRule="auto"/>
        <w:ind w:firstLineChars="50" w:firstLine="120"/>
        <w:rPr>
          <w:rFonts w:ascii="MS UI Gothic" w:eastAsia="MS UI Gothic" w:hAnsi="MS UI Gothic"/>
          <w:sz w:val="24"/>
          <w:szCs w:val="36"/>
        </w:rPr>
      </w:pPr>
      <w:r w:rsidRPr="00BA6565">
        <w:rPr>
          <w:rFonts w:ascii="MS UI Gothic" w:eastAsia="MS UI Gothic" w:hAnsi="MS UI Gothic"/>
          <w:sz w:val="24"/>
          <w:szCs w:val="36"/>
        </w:rPr>
        <w:t>日本では、子宮がん検診を受けている人が約40%と欧米に比較して</w:t>
      </w:r>
      <w:r w:rsidRPr="00BA6565">
        <w:rPr>
          <w:rFonts w:ascii="MS UI Gothic" w:eastAsia="MS UI Gothic" w:hAnsi="MS UI Gothic" w:hint="eastAsia"/>
          <w:sz w:val="24"/>
          <w:szCs w:val="36"/>
        </w:rPr>
        <w:t>非常</w:t>
      </w:r>
      <w:r w:rsidRPr="00BA6565">
        <w:rPr>
          <w:rFonts w:ascii="MS UI Gothic" w:eastAsia="MS UI Gothic" w:hAnsi="MS UI Gothic"/>
          <w:sz w:val="24"/>
          <w:szCs w:val="36"/>
        </w:rPr>
        <w:t>に低いことや、HPVワクチンの接種が進んでいないこともあり、子宮頸がん</w:t>
      </w:r>
      <w:r w:rsidRPr="00BA6565">
        <w:rPr>
          <w:rFonts w:ascii="MS UI Gothic" w:eastAsia="MS UI Gothic" w:hAnsi="MS UI Gothic" w:hint="eastAsia"/>
          <w:sz w:val="24"/>
          <w:szCs w:val="36"/>
        </w:rPr>
        <w:t>が</w:t>
      </w:r>
      <w:r w:rsidRPr="00BA6565">
        <w:rPr>
          <w:rFonts w:ascii="MS UI Gothic" w:eastAsia="MS UI Gothic" w:hAnsi="MS UI Gothic"/>
          <w:sz w:val="24"/>
          <w:szCs w:val="36"/>
        </w:rPr>
        <w:t>増加してい</w:t>
      </w:r>
      <w:r w:rsidRPr="00BA6565">
        <w:rPr>
          <w:rFonts w:ascii="MS UI Gothic" w:eastAsia="MS UI Gothic" w:hAnsi="MS UI Gothic" w:hint="eastAsia"/>
          <w:sz w:val="24"/>
          <w:szCs w:val="36"/>
        </w:rPr>
        <w:t>ます</w:t>
      </w:r>
      <w:r w:rsidRPr="00BA6565">
        <w:rPr>
          <w:rFonts w:ascii="MS UI Gothic" w:eastAsia="MS UI Gothic" w:hAnsi="MS UI Gothic"/>
          <w:sz w:val="24"/>
          <w:szCs w:val="36"/>
        </w:rPr>
        <w:t>。なかでも、頸部腺がんが増加しており、子宮頸がん全体の約1/4を占めてい</w:t>
      </w:r>
      <w:r w:rsidRPr="00BA6565">
        <w:rPr>
          <w:rFonts w:ascii="MS UI Gothic" w:eastAsia="MS UI Gothic" w:hAnsi="MS UI Gothic" w:hint="eastAsia"/>
          <w:sz w:val="24"/>
          <w:szCs w:val="36"/>
        </w:rPr>
        <w:t>ます</w:t>
      </w:r>
      <w:r w:rsidRPr="00BA6565">
        <w:rPr>
          <w:rFonts w:ascii="MS UI Gothic" w:eastAsia="MS UI Gothic" w:hAnsi="MS UI Gothic"/>
          <w:sz w:val="24"/>
          <w:szCs w:val="36"/>
        </w:rPr>
        <w:t>。頸部扁平上皮がんに比べ、頸部腺がんは早</w:t>
      </w:r>
      <w:r w:rsidRPr="00BA6565">
        <w:rPr>
          <w:rFonts w:ascii="MS UI Gothic" w:eastAsia="MS UI Gothic" w:hAnsi="MS UI Gothic" w:hint="eastAsia"/>
          <w:sz w:val="24"/>
          <w:szCs w:val="36"/>
        </w:rPr>
        <w:t>い段階</w:t>
      </w:r>
      <w:r w:rsidRPr="00BA6565">
        <w:rPr>
          <w:rFonts w:ascii="MS UI Gothic" w:eastAsia="MS UI Gothic" w:hAnsi="MS UI Gothic"/>
          <w:sz w:val="24"/>
          <w:szCs w:val="36"/>
        </w:rPr>
        <w:t>から浸潤・転移</w:t>
      </w:r>
      <w:r w:rsidRPr="00BA6565">
        <w:rPr>
          <w:rFonts w:ascii="MS UI Gothic" w:eastAsia="MS UI Gothic" w:hAnsi="MS UI Gothic" w:hint="eastAsia"/>
          <w:sz w:val="24"/>
          <w:szCs w:val="36"/>
        </w:rPr>
        <w:t>を起こし</w:t>
      </w:r>
      <w:r w:rsidRPr="00BA6565">
        <w:rPr>
          <w:rFonts w:ascii="MS UI Gothic" w:eastAsia="MS UI Gothic" w:hAnsi="MS UI Gothic"/>
          <w:sz w:val="24"/>
          <w:szCs w:val="36"/>
        </w:rPr>
        <w:t>、治療</w:t>
      </w:r>
      <w:r w:rsidRPr="00BA6565">
        <w:rPr>
          <w:rFonts w:ascii="MS UI Gothic" w:eastAsia="MS UI Gothic" w:hAnsi="MS UI Gothic" w:hint="eastAsia"/>
          <w:sz w:val="24"/>
          <w:szCs w:val="36"/>
        </w:rPr>
        <w:t>が効きにくいため</w:t>
      </w:r>
      <w:r w:rsidRPr="00BA6565">
        <w:rPr>
          <w:rFonts w:ascii="MS UI Gothic" w:eastAsia="MS UI Gothic" w:hAnsi="MS UI Gothic"/>
          <w:sz w:val="24"/>
          <w:szCs w:val="36"/>
        </w:rPr>
        <w:t>、予後</w:t>
      </w:r>
      <w:r w:rsidRPr="00BA6565">
        <w:rPr>
          <w:rFonts w:ascii="MS UI Gothic" w:eastAsia="MS UI Gothic" w:hAnsi="MS UI Gothic" w:hint="eastAsia"/>
          <w:sz w:val="24"/>
          <w:szCs w:val="36"/>
        </w:rPr>
        <w:t>が</w:t>
      </w:r>
      <w:r w:rsidRPr="00BA6565">
        <w:rPr>
          <w:rFonts w:ascii="MS UI Gothic" w:eastAsia="MS UI Gothic" w:hAnsi="MS UI Gothic"/>
          <w:sz w:val="24"/>
          <w:szCs w:val="36"/>
        </w:rPr>
        <w:t>悪</w:t>
      </w:r>
      <w:r w:rsidRPr="00BA6565">
        <w:rPr>
          <w:rFonts w:ascii="MS UI Gothic" w:eastAsia="MS UI Gothic" w:hAnsi="MS UI Gothic" w:hint="eastAsia"/>
          <w:sz w:val="24"/>
          <w:szCs w:val="36"/>
        </w:rPr>
        <w:t>い疾患です</w:t>
      </w:r>
      <w:r w:rsidRPr="00BA6565">
        <w:rPr>
          <w:rFonts w:ascii="MS UI Gothic" w:eastAsia="MS UI Gothic" w:hAnsi="MS UI Gothic"/>
          <w:sz w:val="24"/>
          <w:szCs w:val="36"/>
        </w:rPr>
        <w:t>。更に最近日本</w:t>
      </w:r>
      <w:r w:rsidRPr="00BA6565">
        <w:rPr>
          <w:rFonts w:ascii="MS UI Gothic" w:eastAsia="MS UI Gothic" w:hAnsi="MS UI Gothic" w:hint="eastAsia"/>
          <w:sz w:val="24"/>
          <w:szCs w:val="36"/>
        </w:rPr>
        <w:t>の研究で</w:t>
      </w:r>
      <w:r w:rsidRPr="00BA6565">
        <w:rPr>
          <w:rFonts w:ascii="MS UI Gothic" w:eastAsia="MS UI Gothic" w:hAnsi="MS UI Gothic"/>
          <w:sz w:val="24"/>
          <w:szCs w:val="36"/>
        </w:rPr>
        <w:t>、</w:t>
      </w:r>
      <w:r w:rsidRPr="00BA6565">
        <w:rPr>
          <w:rFonts w:ascii="MS UI Gothic" w:eastAsia="MS UI Gothic" w:hAnsi="MS UI Gothic" w:hint="eastAsia"/>
          <w:sz w:val="24"/>
          <w:szCs w:val="36"/>
        </w:rPr>
        <w:t>「</w:t>
      </w:r>
      <w:r w:rsidRPr="00BA6565">
        <w:rPr>
          <w:rFonts w:ascii="MS UI Gothic" w:eastAsia="MS UI Gothic" w:hAnsi="MS UI Gothic"/>
          <w:sz w:val="24"/>
          <w:szCs w:val="36"/>
        </w:rPr>
        <w:t>頸部腺がんの罹患率・死亡率が増加傾向にあり、とくに40歳未満で予後</w:t>
      </w:r>
      <w:r w:rsidRPr="00BA6565">
        <w:rPr>
          <w:rFonts w:ascii="MS UI Gothic" w:eastAsia="MS UI Gothic" w:hAnsi="MS UI Gothic" w:hint="eastAsia"/>
          <w:sz w:val="24"/>
          <w:szCs w:val="36"/>
        </w:rPr>
        <w:t>が</w:t>
      </w:r>
      <w:r w:rsidRPr="00BA6565">
        <w:rPr>
          <w:rFonts w:ascii="MS UI Gothic" w:eastAsia="MS UI Gothic" w:hAnsi="MS UI Gothic"/>
          <w:sz w:val="24"/>
          <w:szCs w:val="36"/>
        </w:rPr>
        <w:t>不良</w:t>
      </w:r>
      <w:r w:rsidRPr="00BA6565">
        <w:rPr>
          <w:rFonts w:ascii="MS UI Gothic" w:eastAsia="MS UI Gothic" w:hAnsi="MS UI Gothic" w:hint="eastAsia"/>
          <w:sz w:val="24"/>
          <w:szCs w:val="36"/>
        </w:rPr>
        <w:t>である」</w:t>
      </w:r>
      <w:r w:rsidRPr="00BA6565">
        <w:rPr>
          <w:rFonts w:ascii="MS UI Gothic" w:eastAsia="MS UI Gothic" w:hAnsi="MS UI Gothic"/>
          <w:sz w:val="24"/>
          <w:szCs w:val="36"/>
        </w:rPr>
        <w:t>と報告され</w:t>
      </w:r>
      <w:r w:rsidRPr="00BA6565">
        <w:rPr>
          <w:rFonts w:ascii="MS UI Gothic" w:eastAsia="MS UI Gothic" w:hAnsi="MS UI Gothic" w:hint="eastAsia"/>
          <w:sz w:val="24"/>
          <w:szCs w:val="36"/>
        </w:rPr>
        <w:t>ました</w:t>
      </w:r>
      <w:r w:rsidRPr="00BA6565">
        <w:rPr>
          <w:rFonts w:ascii="MS UI Gothic" w:eastAsia="MS UI Gothic" w:hAnsi="MS UI Gothic"/>
          <w:sz w:val="24"/>
          <w:szCs w:val="36"/>
        </w:rPr>
        <w:t xml:space="preserve"> 。</w:t>
      </w:r>
    </w:p>
    <w:p w14:paraId="1F36F2D7" w14:textId="77777777" w:rsidR="00F41C42" w:rsidRDefault="00293C97" w:rsidP="00F41C42">
      <w:pPr>
        <w:spacing w:line="276" w:lineRule="auto"/>
        <w:ind w:firstLineChars="50" w:firstLine="120"/>
        <w:rPr>
          <w:rFonts w:ascii="MS UI Gothic" w:eastAsia="MS UI Gothic" w:hAnsi="MS UI Gothic"/>
          <w:sz w:val="24"/>
        </w:rPr>
      </w:pPr>
      <w:r w:rsidRPr="001B1F76">
        <w:rPr>
          <w:rFonts w:ascii="MS UI Gothic" w:eastAsia="MS UI Gothic" w:hAnsi="MS UI Gothic" w:hint="eastAsia"/>
          <w:sz w:val="24"/>
        </w:rPr>
        <w:t>現在、このがんに対する治療として、進み具合に応じて手術治療、抗がん剤治療、放射線</w:t>
      </w:r>
      <w:r w:rsidRPr="00997DAD">
        <w:rPr>
          <w:rFonts w:ascii="MS UI Gothic" w:eastAsia="MS UI Gothic" w:hAnsi="MS UI Gothic" w:hint="eastAsia"/>
          <w:sz w:val="24"/>
        </w:rPr>
        <w:t>治療などが行われておりますが、進み具合によっては、これらの治療効果が十分でないことも少なくありません。そのため、将来にむけて新たながん治療法の開発が必要とされています。</w:t>
      </w:r>
    </w:p>
    <w:p w14:paraId="09B071FE" w14:textId="4B9B4871" w:rsidR="00997DAD" w:rsidRPr="00997DAD" w:rsidRDefault="00997DAD" w:rsidP="00F41C42">
      <w:pPr>
        <w:spacing w:line="276" w:lineRule="auto"/>
        <w:ind w:firstLineChars="50" w:firstLine="120"/>
        <w:rPr>
          <w:rFonts w:ascii="MS UI Gothic" w:eastAsia="MS UI Gothic" w:hAnsi="MS UI Gothic"/>
          <w:sz w:val="24"/>
        </w:rPr>
      </w:pPr>
      <w:r w:rsidRPr="00997DAD">
        <w:rPr>
          <w:rFonts w:ascii="MS UI Gothic" w:eastAsia="MS UI Gothic" w:hAnsi="MS UI Gothic" w:hint="eastAsia"/>
          <w:sz w:val="24"/>
        </w:rPr>
        <w:t>婦人科がんの中には、子宮体がんのように女性ホルモンの一つ、「エストロゲン」が、がんの発生や悪性化に関係していることが明らかなものがあります。実際に子宮体がんでは、エストロゲンを抑えるようなホルモン療法を行う場合があります。これまで、子宮頸部腺がんは、エストロゲンとは関係がないとされてきました。しかし、私たちは、子宮頸部腺がんがエストロゲンに対する受容体を持ち、エストロゲンと関係している可能性を発見し、報告してきました。エストロゲンと子宮頸部腺がんの関係を明らかにすることで、子宮頸部腺がんの予防法、治療法の発見に寄与することを目的として</w:t>
      </w:r>
      <w:r w:rsidRPr="00997DAD">
        <w:rPr>
          <w:rFonts w:ascii="MS UI Gothic" w:eastAsia="MS UI Gothic" w:hAnsi="MS UI Gothic"/>
          <w:sz w:val="24"/>
        </w:rPr>
        <w:t>い</w:t>
      </w:r>
      <w:r w:rsidRPr="00997DAD">
        <w:rPr>
          <w:rFonts w:ascii="MS UI Gothic" w:eastAsia="MS UI Gothic" w:hAnsi="MS UI Gothic" w:hint="eastAsia"/>
          <w:sz w:val="24"/>
        </w:rPr>
        <w:t>ます</w:t>
      </w:r>
      <w:r w:rsidRPr="00997DAD">
        <w:rPr>
          <w:rFonts w:ascii="MS UI Gothic" w:eastAsia="MS UI Gothic" w:hAnsi="MS UI Gothic"/>
          <w:sz w:val="24"/>
        </w:rPr>
        <w:t>。</w:t>
      </w:r>
    </w:p>
    <w:p w14:paraId="38D48E85" w14:textId="51D86F3B" w:rsidR="00724D37" w:rsidRPr="000D1B39" w:rsidRDefault="00997DAD" w:rsidP="000D1B39">
      <w:pPr>
        <w:spacing w:line="276" w:lineRule="auto"/>
        <w:rPr>
          <w:rFonts w:ascii="MS UI Gothic" w:eastAsia="MS UI Gothic" w:hAnsi="MS UI Gothic"/>
          <w:sz w:val="24"/>
        </w:rPr>
      </w:pPr>
      <w:r w:rsidRPr="00997DAD">
        <w:rPr>
          <w:rFonts w:ascii="MS UI Gothic" w:eastAsia="MS UI Gothic" w:hAnsi="MS UI Gothic" w:hint="eastAsia"/>
          <w:sz w:val="24"/>
        </w:rPr>
        <w:t xml:space="preserve">　</w:t>
      </w:r>
    </w:p>
    <w:p w14:paraId="0BF3AD81" w14:textId="26296962" w:rsidR="001716B7" w:rsidRPr="000D1B39" w:rsidRDefault="009E5F50" w:rsidP="001716B7">
      <w:pPr>
        <w:spacing w:line="276" w:lineRule="auto"/>
        <w:rPr>
          <w:rFonts w:ascii="MS UI Gothic" w:eastAsia="MS UI Gothic" w:hAnsi="MS UI Gothic"/>
          <w:b/>
          <w:bCs/>
          <w:sz w:val="24"/>
        </w:rPr>
      </w:pPr>
      <w:r>
        <w:rPr>
          <w:rFonts w:ascii="MS UI Gothic" w:eastAsia="MS UI Gothic" w:hAnsi="MS UI Gothic"/>
          <w:b/>
          <w:bCs/>
          <w:sz w:val="24"/>
        </w:rPr>
        <w:lastRenderedPageBreak/>
        <w:t>2</w:t>
      </w:r>
      <w:r w:rsidR="001716B7" w:rsidRPr="000D1B39">
        <w:rPr>
          <w:rFonts w:ascii="MS UI Gothic" w:eastAsia="MS UI Gothic" w:hAnsi="MS UI Gothic" w:hint="eastAsia"/>
          <w:b/>
          <w:bCs/>
          <w:sz w:val="24"/>
        </w:rPr>
        <w:t>.対象となる方</w:t>
      </w:r>
      <w:r>
        <w:rPr>
          <w:rFonts w:ascii="MS UI Gothic" w:eastAsia="MS UI Gothic" w:hAnsi="MS UI Gothic" w:hint="eastAsia"/>
          <w:b/>
          <w:bCs/>
          <w:sz w:val="24"/>
        </w:rPr>
        <w:t>および症例数</w:t>
      </w:r>
      <w:r w:rsidR="001716B7" w:rsidRPr="000D1B39">
        <w:rPr>
          <w:rFonts w:ascii="MS UI Gothic" w:eastAsia="MS UI Gothic" w:hAnsi="MS UI Gothic" w:hint="eastAsia"/>
          <w:b/>
          <w:bCs/>
          <w:sz w:val="24"/>
        </w:rPr>
        <w:t>。</w:t>
      </w:r>
    </w:p>
    <w:p w14:paraId="399421B9" w14:textId="77777777" w:rsidR="007F474E" w:rsidRDefault="001716B7" w:rsidP="0055439A">
      <w:pPr>
        <w:spacing w:line="276" w:lineRule="auto"/>
        <w:rPr>
          <w:rFonts w:ascii="MS UI Gothic" w:eastAsia="MS UI Gothic" w:hAnsi="MS UI Gothic"/>
          <w:color w:val="000000"/>
          <w:sz w:val="24"/>
        </w:rPr>
      </w:pPr>
      <w:r w:rsidRPr="000D1B39">
        <w:rPr>
          <w:rFonts w:ascii="MS UI Gothic" w:eastAsia="MS UI Gothic" w:hAnsi="MS UI Gothic" w:hint="eastAsia"/>
          <w:sz w:val="24"/>
        </w:rPr>
        <w:t xml:space="preserve">　西暦</w:t>
      </w:r>
      <w:r w:rsidRPr="000D1B39">
        <w:rPr>
          <w:rFonts w:ascii="MS UI Gothic" w:eastAsia="MS UI Gothic" w:hAnsi="MS UI Gothic"/>
          <w:sz w:val="24"/>
        </w:rPr>
        <w:t>20</w:t>
      </w:r>
      <w:r w:rsidR="000D1B39">
        <w:rPr>
          <w:rFonts w:ascii="MS UI Gothic" w:eastAsia="MS UI Gothic" w:hAnsi="MS UI Gothic"/>
          <w:sz w:val="24"/>
        </w:rPr>
        <w:t>12</w:t>
      </w:r>
      <w:r w:rsidRPr="000D1B39">
        <w:rPr>
          <w:rFonts w:ascii="MS UI Gothic" w:eastAsia="MS UI Gothic" w:hAnsi="MS UI Gothic" w:hint="eastAsia"/>
          <w:sz w:val="24"/>
        </w:rPr>
        <w:t>年</w:t>
      </w:r>
      <w:r w:rsidR="000D1B39">
        <w:rPr>
          <w:rFonts w:ascii="MS UI Gothic" w:eastAsia="MS UI Gothic" w:hAnsi="MS UI Gothic"/>
          <w:sz w:val="24"/>
        </w:rPr>
        <w:t>4</w:t>
      </w:r>
      <w:r w:rsidRPr="000D1B39">
        <w:rPr>
          <w:rFonts w:ascii="MS UI Gothic" w:eastAsia="MS UI Gothic" w:hAnsi="MS UI Gothic" w:hint="eastAsia"/>
          <w:sz w:val="24"/>
        </w:rPr>
        <w:t>月</w:t>
      </w:r>
      <w:r w:rsidRPr="000D1B39">
        <w:rPr>
          <w:rFonts w:ascii="MS UI Gothic" w:eastAsia="MS UI Gothic" w:hAnsi="MS UI Gothic"/>
          <w:sz w:val="24"/>
        </w:rPr>
        <w:t>1</w:t>
      </w:r>
      <w:r w:rsidRPr="000D1B39">
        <w:rPr>
          <w:rFonts w:ascii="MS UI Gothic" w:eastAsia="MS UI Gothic" w:hAnsi="MS UI Gothic" w:hint="eastAsia"/>
          <w:sz w:val="24"/>
        </w:rPr>
        <w:t>日</w:t>
      </w:r>
      <w:r w:rsidR="00E258AE">
        <w:rPr>
          <w:rFonts w:ascii="MS UI Gothic" w:eastAsia="MS UI Gothic" w:hAnsi="MS UI Gothic" w:hint="eastAsia"/>
          <w:sz w:val="24"/>
        </w:rPr>
        <w:t>〜</w:t>
      </w:r>
      <w:r w:rsidRPr="000D1B39">
        <w:rPr>
          <w:rFonts w:ascii="MS UI Gothic" w:eastAsia="MS UI Gothic" w:hAnsi="MS UI Gothic"/>
          <w:sz w:val="24"/>
        </w:rPr>
        <w:t>2021</w:t>
      </w:r>
      <w:r w:rsidRPr="000D1B39">
        <w:rPr>
          <w:rFonts w:ascii="MS UI Gothic" w:eastAsia="MS UI Gothic" w:hAnsi="MS UI Gothic" w:hint="eastAsia"/>
          <w:sz w:val="24"/>
        </w:rPr>
        <w:t>年</w:t>
      </w:r>
      <w:r w:rsidR="000D1B39">
        <w:rPr>
          <w:rFonts w:ascii="MS UI Gothic" w:eastAsia="MS UI Gothic" w:hAnsi="MS UI Gothic" w:hint="eastAsia"/>
          <w:sz w:val="24"/>
        </w:rPr>
        <w:t>3</w:t>
      </w:r>
      <w:r w:rsidRPr="000D1B39">
        <w:rPr>
          <w:rFonts w:ascii="MS UI Gothic" w:eastAsia="MS UI Gothic" w:hAnsi="MS UI Gothic" w:hint="eastAsia"/>
          <w:sz w:val="24"/>
        </w:rPr>
        <w:t>月31日までの間に、子宮</w:t>
      </w:r>
      <w:r w:rsidR="00E258AE">
        <w:rPr>
          <w:rFonts w:ascii="MS UI Gothic" w:eastAsia="MS UI Gothic" w:hAnsi="MS UI Gothic" w:hint="eastAsia"/>
          <w:sz w:val="24"/>
        </w:rPr>
        <w:t>頸部腺</w:t>
      </w:r>
      <w:r w:rsidRPr="000D1B39">
        <w:rPr>
          <w:rFonts w:ascii="MS UI Gothic" w:eastAsia="MS UI Gothic" w:hAnsi="MS UI Gothic" w:hint="eastAsia"/>
          <w:sz w:val="24"/>
        </w:rPr>
        <w:t>がん</w:t>
      </w:r>
      <w:r w:rsidR="00E258AE">
        <w:rPr>
          <w:rFonts w:ascii="MS UI Gothic" w:eastAsia="MS UI Gothic" w:hAnsi="MS UI Gothic" w:hint="eastAsia"/>
          <w:sz w:val="24"/>
        </w:rPr>
        <w:t>または婦人科</w:t>
      </w:r>
      <w:r w:rsidR="00AA5B4C">
        <w:rPr>
          <w:rFonts w:ascii="MS UI Gothic" w:eastAsia="MS UI Gothic" w:hAnsi="MS UI Gothic" w:hint="eastAsia"/>
          <w:sz w:val="24"/>
        </w:rPr>
        <w:t>良性</w:t>
      </w:r>
      <w:r w:rsidR="00E258AE">
        <w:rPr>
          <w:rFonts w:ascii="MS UI Gothic" w:eastAsia="MS UI Gothic" w:hAnsi="MS UI Gothic" w:hint="eastAsia"/>
          <w:sz w:val="24"/>
        </w:rPr>
        <w:t>疾患</w:t>
      </w:r>
      <w:r w:rsidRPr="000D1B39">
        <w:rPr>
          <w:rFonts w:ascii="MS UI Gothic" w:eastAsia="MS UI Gothic" w:hAnsi="MS UI Gothic" w:hint="eastAsia"/>
          <w:sz w:val="24"/>
        </w:rPr>
        <w:t>と診断され、</w:t>
      </w:r>
      <w:r w:rsidR="00E258AE">
        <w:rPr>
          <w:rFonts w:ascii="MS UI Gothic" w:eastAsia="MS UI Gothic" w:hAnsi="MS UI Gothic" w:hint="eastAsia"/>
          <w:sz w:val="24"/>
        </w:rPr>
        <w:t>当院で子宮摘出</w:t>
      </w:r>
      <w:r w:rsidR="006B0DBF" w:rsidRPr="000D1B39">
        <w:rPr>
          <w:rFonts w:ascii="MS UI Gothic" w:eastAsia="MS UI Gothic" w:hAnsi="MS UI Gothic" w:hint="eastAsia"/>
          <w:color w:val="000000"/>
          <w:sz w:val="24"/>
        </w:rPr>
        <w:t>術を受けた患者さんが対象となります。</w:t>
      </w:r>
    </w:p>
    <w:p w14:paraId="20994A0F" w14:textId="42E3D5F6" w:rsidR="001716B7" w:rsidRPr="000D1B39" w:rsidRDefault="0058272E" w:rsidP="007F474E">
      <w:pPr>
        <w:spacing w:line="276" w:lineRule="auto"/>
        <w:ind w:firstLineChars="50" w:firstLine="120"/>
        <w:rPr>
          <w:rFonts w:ascii="MS UI Gothic" w:eastAsia="MS UI Gothic" w:hAnsi="MS UI Gothic"/>
          <w:sz w:val="24"/>
        </w:rPr>
      </w:pPr>
      <w:r>
        <w:rPr>
          <w:rFonts w:ascii="MS UI Gothic" w:eastAsia="MS UI Gothic" w:hAnsi="MS UI Gothic"/>
          <w:color w:val="000000"/>
          <w:sz w:val="24"/>
        </w:rPr>
        <w:t>100</w:t>
      </w:r>
      <w:r>
        <w:rPr>
          <w:rFonts w:ascii="MS UI Gothic" w:eastAsia="MS UI Gothic" w:hAnsi="MS UI Gothic" w:hint="eastAsia"/>
          <w:color w:val="000000"/>
          <w:sz w:val="24"/>
        </w:rPr>
        <w:t>例（頸部腺がん</w:t>
      </w:r>
      <w:r>
        <w:rPr>
          <w:rFonts w:ascii="MS UI Gothic" w:eastAsia="MS UI Gothic" w:hAnsi="MS UI Gothic"/>
          <w:color w:val="000000"/>
          <w:sz w:val="24"/>
        </w:rPr>
        <w:t>50</w:t>
      </w:r>
      <w:r>
        <w:rPr>
          <w:rFonts w:ascii="MS UI Gothic" w:eastAsia="MS UI Gothic" w:hAnsi="MS UI Gothic" w:hint="eastAsia"/>
          <w:color w:val="000000"/>
          <w:sz w:val="24"/>
        </w:rPr>
        <w:t>例、婦人科良性疾患</w:t>
      </w:r>
      <w:r>
        <w:rPr>
          <w:rFonts w:ascii="MS UI Gothic" w:eastAsia="MS UI Gothic" w:hAnsi="MS UI Gothic"/>
          <w:color w:val="000000"/>
          <w:sz w:val="24"/>
        </w:rPr>
        <w:t>50</w:t>
      </w:r>
      <w:r>
        <w:rPr>
          <w:rFonts w:ascii="MS UI Gothic" w:eastAsia="MS UI Gothic" w:hAnsi="MS UI Gothic" w:hint="eastAsia"/>
          <w:color w:val="000000"/>
          <w:sz w:val="24"/>
        </w:rPr>
        <w:t>例）を予定しています。</w:t>
      </w:r>
    </w:p>
    <w:p w14:paraId="14726779" w14:textId="77777777" w:rsidR="001F1B13" w:rsidRDefault="001F1B13" w:rsidP="00606C66">
      <w:pPr>
        <w:spacing w:line="276" w:lineRule="auto"/>
        <w:rPr>
          <w:rFonts w:ascii="MS UI Gothic" w:eastAsia="MS UI Gothic" w:hAnsi="MS UI Gothic"/>
          <w:sz w:val="24"/>
        </w:rPr>
      </w:pPr>
    </w:p>
    <w:p w14:paraId="667EEBFA" w14:textId="0C8154B9" w:rsidR="001F1B13" w:rsidRPr="000D1B39" w:rsidRDefault="00F72538" w:rsidP="001F1B13">
      <w:pPr>
        <w:spacing w:line="276" w:lineRule="auto"/>
        <w:rPr>
          <w:rFonts w:ascii="MS UI Gothic" w:eastAsia="MS UI Gothic" w:hAnsi="MS UI Gothic"/>
          <w:b/>
          <w:bCs/>
          <w:sz w:val="24"/>
        </w:rPr>
      </w:pPr>
      <w:r>
        <w:rPr>
          <w:rFonts w:ascii="MS UI Gothic" w:eastAsia="MS UI Gothic" w:hAnsi="MS UI Gothic"/>
          <w:b/>
          <w:bCs/>
          <w:sz w:val="24"/>
        </w:rPr>
        <w:t>3</w:t>
      </w:r>
      <w:r w:rsidR="001F1B13" w:rsidRPr="000D1B39">
        <w:rPr>
          <w:rFonts w:ascii="MS UI Gothic" w:eastAsia="MS UI Gothic" w:hAnsi="MS UI Gothic"/>
          <w:b/>
          <w:bCs/>
          <w:sz w:val="24"/>
        </w:rPr>
        <w:t>.</w:t>
      </w:r>
      <w:r w:rsidR="001F1B13">
        <w:rPr>
          <w:rFonts w:ascii="MS UI Gothic" w:eastAsia="MS UI Gothic" w:hAnsi="MS UI Gothic" w:hint="eastAsia"/>
          <w:b/>
          <w:bCs/>
          <w:sz w:val="24"/>
        </w:rPr>
        <w:t>研究の意義・医学上の貢献について</w:t>
      </w:r>
      <w:r w:rsidR="001F1B13" w:rsidRPr="000D1B39">
        <w:rPr>
          <w:rFonts w:ascii="MS UI Gothic" w:eastAsia="MS UI Gothic" w:hAnsi="MS UI Gothic" w:hint="eastAsia"/>
          <w:b/>
          <w:bCs/>
          <w:sz w:val="24"/>
        </w:rPr>
        <w:t>。</w:t>
      </w:r>
    </w:p>
    <w:p w14:paraId="64F781A1" w14:textId="0775D2A1" w:rsidR="00B73250" w:rsidRPr="000D1B39" w:rsidRDefault="00B73250" w:rsidP="00606C66">
      <w:pPr>
        <w:spacing w:line="276" w:lineRule="auto"/>
        <w:ind w:firstLineChars="50" w:firstLine="120"/>
        <w:rPr>
          <w:rFonts w:ascii="MS UI Gothic" w:eastAsia="MS UI Gothic" w:hAnsi="MS UI Gothic"/>
          <w:sz w:val="24"/>
        </w:rPr>
      </w:pPr>
      <w:r w:rsidRPr="000D1B39">
        <w:rPr>
          <w:rFonts w:ascii="MS UI Gothic" w:eastAsia="MS UI Gothic" w:hAnsi="MS UI Gothic" w:hint="eastAsia"/>
          <w:sz w:val="24"/>
        </w:rPr>
        <w:t>この研究で得られた成果は、札幌医科大学附属病院の患者さんに限らず、広く全国の同じ疾患の</w:t>
      </w:r>
      <w:r w:rsidRPr="000D1B39">
        <w:rPr>
          <w:rFonts w:ascii="MS UI Gothic" w:eastAsia="MS UI Gothic" w:hAnsi="MS UI Gothic"/>
          <w:sz w:val="24"/>
        </w:rPr>
        <w:t>患者さんのケアの改善に貢献できる可能性があります。</w:t>
      </w:r>
    </w:p>
    <w:p w14:paraId="7045F514" w14:textId="46D7F77A" w:rsidR="00CA0A80" w:rsidRPr="000D1B39" w:rsidRDefault="00CA0A80" w:rsidP="00606C66">
      <w:pPr>
        <w:spacing w:line="276" w:lineRule="auto"/>
        <w:rPr>
          <w:rFonts w:ascii="MS UI Gothic" w:eastAsia="MS UI Gothic" w:hAnsi="MS UI Gothic"/>
          <w:sz w:val="24"/>
        </w:rPr>
      </w:pPr>
    </w:p>
    <w:p w14:paraId="254E0114" w14:textId="3B27E0E8" w:rsidR="00A9748F" w:rsidRPr="000D1B39" w:rsidRDefault="00F72538" w:rsidP="00A9748F">
      <w:pPr>
        <w:spacing w:line="276" w:lineRule="auto"/>
        <w:rPr>
          <w:rFonts w:ascii="MS UI Gothic" w:eastAsia="MS UI Gothic" w:hAnsi="MS UI Gothic"/>
          <w:b/>
          <w:bCs/>
          <w:sz w:val="24"/>
        </w:rPr>
      </w:pPr>
      <w:r>
        <w:rPr>
          <w:rFonts w:ascii="MS UI Gothic" w:eastAsia="MS UI Gothic" w:hAnsi="MS UI Gothic"/>
          <w:b/>
          <w:bCs/>
          <w:sz w:val="24"/>
        </w:rPr>
        <w:t>4</w:t>
      </w:r>
      <w:r w:rsidR="00A9748F" w:rsidRPr="000D1B39">
        <w:rPr>
          <w:rFonts w:ascii="MS UI Gothic" w:eastAsia="MS UI Gothic" w:hAnsi="MS UI Gothic"/>
          <w:b/>
          <w:bCs/>
          <w:sz w:val="24"/>
        </w:rPr>
        <w:t>.</w:t>
      </w:r>
      <w:r w:rsidR="00A9748F" w:rsidRPr="000D1B39">
        <w:rPr>
          <w:rFonts w:ascii="MS UI Gothic" w:eastAsia="MS UI Gothic" w:hAnsi="MS UI Gothic" w:hint="eastAsia"/>
          <w:b/>
          <w:bCs/>
          <w:sz w:val="24"/>
        </w:rPr>
        <w:t>この</w:t>
      </w:r>
      <w:r>
        <w:rPr>
          <w:rFonts w:ascii="MS UI Gothic" w:eastAsia="MS UI Gothic" w:hAnsi="MS UI Gothic" w:hint="eastAsia"/>
          <w:b/>
          <w:bCs/>
          <w:sz w:val="24"/>
        </w:rPr>
        <w:t>研究</w:t>
      </w:r>
      <w:r w:rsidR="00A9748F" w:rsidRPr="000D1B39">
        <w:rPr>
          <w:rFonts w:ascii="MS UI Gothic" w:eastAsia="MS UI Gothic" w:hAnsi="MS UI Gothic" w:hint="eastAsia"/>
          <w:b/>
          <w:bCs/>
          <w:sz w:val="24"/>
        </w:rPr>
        <w:t>の方法について。</w:t>
      </w:r>
    </w:p>
    <w:p w14:paraId="663DDCDC" w14:textId="2F1BD428" w:rsidR="00CA0A80" w:rsidRPr="000D1B39" w:rsidRDefault="00A9748F" w:rsidP="00606C66">
      <w:pPr>
        <w:spacing w:line="276" w:lineRule="auto"/>
        <w:rPr>
          <w:rFonts w:ascii="MS UI Gothic" w:eastAsia="MS UI Gothic" w:hAnsi="MS UI Gothic"/>
          <w:sz w:val="24"/>
        </w:rPr>
      </w:pPr>
      <w:r w:rsidRPr="000D1B39">
        <w:rPr>
          <w:rFonts w:ascii="MS UI Gothic" w:eastAsia="MS UI Gothic" w:hAnsi="MS UI Gothic" w:hint="eastAsia"/>
          <w:sz w:val="24"/>
        </w:rPr>
        <w:t xml:space="preserve">　</w:t>
      </w:r>
      <w:r w:rsidR="00724D37">
        <w:rPr>
          <w:rFonts w:ascii="MS UI Gothic" w:eastAsia="MS UI Gothic" w:hAnsi="MS UI Gothic" w:hint="eastAsia"/>
          <w:sz w:val="24"/>
        </w:rPr>
        <w:t>具体的には、当院で子宮摘出を行なった患者さん</w:t>
      </w:r>
      <w:r w:rsidR="00335C0A">
        <w:rPr>
          <w:rFonts w:ascii="MS UI Gothic" w:eastAsia="MS UI Gothic" w:hAnsi="MS UI Gothic" w:hint="eastAsia"/>
          <w:sz w:val="24"/>
        </w:rPr>
        <w:t>の検体</w:t>
      </w:r>
      <w:r w:rsidR="00724D37">
        <w:rPr>
          <w:rFonts w:ascii="MS UI Gothic" w:eastAsia="MS UI Gothic" w:hAnsi="MS UI Gothic" w:hint="eastAsia"/>
          <w:sz w:val="24"/>
        </w:rPr>
        <w:t>から作成されたパラフィン標本を染色して観察</w:t>
      </w:r>
      <w:proofErr w:type="gramStart"/>
      <w:r w:rsidR="00724D37">
        <w:rPr>
          <w:rFonts w:ascii="MS UI Gothic" w:eastAsia="MS UI Gothic" w:hAnsi="MS UI Gothic" w:hint="eastAsia"/>
          <w:sz w:val="24"/>
        </w:rPr>
        <w:t>したり</w:t>
      </w:r>
      <w:proofErr w:type="gramEnd"/>
      <w:r w:rsidR="00724D37">
        <w:rPr>
          <w:rFonts w:ascii="MS UI Gothic" w:eastAsia="MS UI Gothic" w:hAnsi="MS UI Gothic" w:hint="eastAsia"/>
          <w:sz w:val="24"/>
        </w:rPr>
        <w:t>、対象となる患者さんに関する情報をカルテなどから収集させていただきます</w:t>
      </w:r>
      <w:r w:rsidR="00724D37" w:rsidRPr="00997DAD">
        <w:rPr>
          <w:rFonts w:ascii="MS UI Gothic" w:eastAsia="MS UI Gothic" w:hAnsi="MS UI Gothic" w:hint="eastAsia"/>
          <w:sz w:val="24"/>
        </w:rPr>
        <w:t>。</w:t>
      </w:r>
      <w:r w:rsidR="00AB2040">
        <w:rPr>
          <w:rFonts w:ascii="MS UI Gothic" w:eastAsia="MS UI Gothic" w:hAnsi="MS UI Gothic" w:hint="eastAsia"/>
          <w:sz w:val="24"/>
        </w:rPr>
        <w:t>治療後の</w:t>
      </w:r>
      <w:r w:rsidRPr="000D1B39">
        <w:rPr>
          <w:rFonts w:ascii="MS UI Gothic" w:eastAsia="MS UI Gothic" w:hAnsi="MS UI Gothic" w:hint="eastAsia"/>
          <w:sz w:val="24"/>
        </w:rPr>
        <w:t>経過、治療成績情報などについて、カルテから抽出して集計します。具体的な調査項目は下記の通りです。</w:t>
      </w:r>
    </w:p>
    <w:p w14:paraId="4CD23FA7" w14:textId="082A723A" w:rsidR="00A9748F" w:rsidRPr="000D1B39" w:rsidRDefault="00A9748F" w:rsidP="00606C66">
      <w:pPr>
        <w:spacing w:line="276" w:lineRule="auto"/>
        <w:rPr>
          <w:rFonts w:ascii="MS UI Gothic" w:eastAsia="MS UI Gothic" w:hAnsi="MS UI Gothic"/>
          <w:sz w:val="24"/>
        </w:rPr>
      </w:pPr>
      <w:r w:rsidRPr="000D1B39">
        <w:rPr>
          <w:rFonts w:ascii="MS UI Gothic" w:eastAsia="MS UI Gothic" w:hAnsi="MS UI Gothic" w:hint="eastAsia"/>
          <w:sz w:val="24"/>
        </w:rPr>
        <w:t xml:space="preserve">　【調査項目】</w:t>
      </w:r>
    </w:p>
    <w:p w14:paraId="39004D71" w14:textId="3A599005" w:rsidR="00567334" w:rsidRPr="000D1B39" w:rsidRDefault="00A9748F" w:rsidP="00567334">
      <w:pPr>
        <w:pStyle w:val="a5"/>
        <w:numPr>
          <w:ilvl w:val="0"/>
          <w:numId w:val="4"/>
        </w:numPr>
        <w:spacing w:line="276" w:lineRule="auto"/>
        <w:ind w:leftChars="0"/>
        <w:rPr>
          <w:rFonts w:ascii="MS UI Gothic" w:eastAsia="MS UI Gothic" w:hAnsi="MS UI Gothic"/>
          <w:sz w:val="24"/>
        </w:rPr>
      </w:pPr>
      <w:r w:rsidRPr="000D1B39">
        <w:rPr>
          <w:rFonts w:ascii="MS UI Gothic" w:eastAsia="MS UI Gothic" w:hAnsi="MS UI Gothic" w:hint="eastAsia"/>
          <w:sz w:val="24"/>
        </w:rPr>
        <w:t>患者</w:t>
      </w:r>
      <w:r w:rsidR="00EB58F0">
        <w:rPr>
          <w:rFonts w:ascii="MS UI Gothic" w:eastAsia="MS UI Gothic" w:hAnsi="MS UI Gothic" w:hint="eastAsia"/>
          <w:sz w:val="24"/>
        </w:rPr>
        <w:t>さんの</w:t>
      </w:r>
      <w:r w:rsidRPr="000D1B39">
        <w:rPr>
          <w:rFonts w:ascii="MS UI Gothic" w:eastAsia="MS UI Gothic" w:hAnsi="MS UI Gothic" w:hint="eastAsia"/>
          <w:sz w:val="24"/>
        </w:rPr>
        <w:t>背景（年齢、臨床進行期</w:t>
      </w:r>
      <w:r w:rsidRPr="000D1B39">
        <w:rPr>
          <w:rFonts w:ascii="MS UI Gothic" w:eastAsia="MS UI Gothic" w:hAnsi="MS UI Gothic"/>
          <w:sz w:val="24"/>
        </w:rPr>
        <w:t>[</w:t>
      </w:r>
      <w:r w:rsidR="00EB58F0">
        <w:rPr>
          <w:rFonts w:ascii="MS UI Gothic" w:eastAsia="MS UI Gothic" w:hAnsi="MS UI Gothic"/>
          <w:sz w:val="24"/>
        </w:rPr>
        <w:ruby>
          <w:rubyPr>
            <w:rubyAlign w:val="distributeSpace"/>
            <w:hps w:val="12"/>
            <w:hpsRaise w:val="22"/>
            <w:hpsBaseText w:val="24"/>
            <w:lid w:val="ja-JP"/>
          </w:rubyPr>
          <w:rt>
            <w:r w:rsidR="00EB58F0" w:rsidRPr="00EB58F0">
              <w:rPr>
                <w:rFonts w:ascii="MS UI Gothic" w:eastAsia="MS UI Gothic" w:hAnsi="MS UI Gothic"/>
                <w:sz w:val="12"/>
              </w:rPr>
              <w:t>フィーゴ　ステージ</w:t>
            </w:r>
          </w:rt>
          <w:rubyBase>
            <w:r w:rsidR="00EB58F0">
              <w:rPr>
                <w:rFonts w:ascii="MS UI Gothic" w:eastAsia="MS UI Gothic" w:hAnsi="MS UI Gothic"/>
                <w:sz w:val="24"/>
              </w:rPr>
              <w:t>FIGO stage</w:t>
            </w:r>
          </w:rubyBase>
        </w:ruby>
      </w:r>
      <w:r w:rsidRPr="000D1B39">
        <w:rPr>
          <w:rFonts w:ascii="MS UI Gothic" w:eastAsia="MS UI Gothic" w:hAnsi="MS UI Gothic"/>
          <w:sz w:val="24"/>
        </w:rPr>
        <w:t>]</w:t>
      </w:r>
      <w:r w:rsidR="00567334" w:rsidRPr="000D1B39">
        <w:rPr>
          <w:rFonts w:ascii="MS UI Gothic" w:eastAsia="MS UI Gothic" w:hAnsi="MS UI Gothic" w:hint="eastAsia"/>
          <w:sz w:val="24"/>
        </w:rPr>
        <w:t>、術前組織診断</w:t>
      </w:r>
      <w:r w:rsidR="008917A2" w:rsidRPr="000D1B39">
        <w:rPr>
          <w:rFonts w:ascii="MS UI Gothic" w:eastAsia="MS UI Gothic" w:hAnsi="MS UI Gothic" w:hint="eastAsia"/>
          <w:sz w:val="24"/>
        </w:rPr>
        <w:t>など</w:t>
      </w:r>
      <w:r w:rsidRPr="000D1B39">
        <w:rPr>
          <w:rFonts w:ascii="MS UI Gothic" w:eastAsia="MS UI Gothic" w:hAnsi="MS UI Gothic" w:hint="eastAsia"/>
          <w:sz w:val="24"/>
        </w:rPr>
        <w:t>）</w:t>
      </w:r>
    </w:p>
    <w:p w14:paraId="3A0F36C6" w14:textId="45807298" w:rsidR="00567334" w:rsidRPr="000D1B39" w:rsidRDefault="002F36EB" w:rsidP="008917A2">
      <w:pPr>
        <w:pStyle w:val="a5"/>
        <w:numPr>
          <w:ilvl w:val="0"/>
          <w:numId w:val="4"/>
        </w:numPr>
        <w:spacing w:line="276" w:lineRule="auto"/>
        <w:ind w:leftChars="0"/>
        <w:rPr>
          <w:rFonts w:ascii="MS UI Gothic" w:eastAsia="MS UI Gothic" w:hAnsi="MS UI Gothic"/>
          <w:sz w:val="24"/>
        </w:rPr>
      </w:pPr>
      <w:r w:rsidRPr="000D1B39">
        <w:rPr>
          <w:rFonts w:ascii="MS UI Gothic" w:eastAsia="MS UI Gothic" w:hAnsi="MS UI Gothic" w:hint="eastAsia"/>
          <w:sz w:val="24"/>
        </w:rPr>
        <w:t>術後（病理組織診断、術後合併症、脈管侵襲の有無、補助療法の有無とその内容</w:t>
      </w:r>
      <w:r w:rsidR="0094436E" w:rsidRPr="000D1B39">
        <w:rPr>
          <w:rFonts w:ascii="MS UI Gothic" w:eastAsia="MS UI Gothic" w:hAnsi="MS UI Gothic" w:hint="eastAsia"/>
          <w:sz w:val="24"/>
        </w:rPr>
        <w:t>など</w:t>
      </w:r>
      <w:r w:rsidRPr="000D1B39">
        <w:rPr>
          <w:rFonts w:ascii="MS UI Gothic" w:eastAsia="MS UI Gothic" w:hAnsi="MS UI Gothic" w:hint="eastAsia"/>
          <w:sz w:val="24"/>
        </w:rPr>
        <w:t>）</w:t>
      </w:r>
    </w:p>
    <w:p w14:paraId="01AB0025" w14:textId="48AC6D20" w:rsidR="0094436E" w:rsidRPr="000D1B39" w:rsidRDefault="0094436E" w:rsidP="0094436E">
      <w:pPr>
        <w:pStyle w:val="a5"/>
        <w:numPr>
          <w:ilvl w:val="0"/>
          <w:numId w:val="4"/>
        </w:numPr>
        <w:spacing w:line="276" w:lineRule="auto"/>
        <w:ind w:leftChars="0"/>
        <w:rPr>
          <w:rFonts w:ascii="MS UI Gothic" w:eastAsia="MS UI Gothic" w:hAnsi="MS UI Gothic"/>
          <w:sz w:val="24"/>
        </w:rPr>
      </w:pPr>
      <w:r w:rsidRPr="000D1B39">
        <w:rPr>
          <w:rFonts w:ascii="MS UI Gothic" w:eastAsia="MS UI Gothic" w:hAnsi="MS UI Gothic" w:hint="eastAsia"/>
          <w:sz w:val="24"/>
        </w:rPr>
        <w:t>予後（再発の有無、再発確認日、生存の有無、最終生存確認日など）</w:t>
      </w:r>
    </w:p>
    <w:p w14:paraId="19E35159" w14:textId="0E7AAA52" w:rsidR="0094436E" w:rsidRPr="000D1B39" w:rsidRDefault="0094436E" w:rsidP="0094436E">
      <w:pPr>
        <w:spacing w:line="276" w:lineRule="auto"/>
        <w:rPr>
          <w:rFonts w:ascii="MS UI Gothic" w:eastAsia="MS UI Gothic" w:hAnsi="MS UI Gothic"/>
          <w:sz w:val="24"/>
        </w:rPr>
      </w:pPr>
    </w:p>
    <w:p w14:paraId="6D567C31" w14:textId="5653449F" w:rsidR="0094436E" w:rsidRPr="000D1B39" w:rsidRDefault="008F0280" w:rsidP="0094436E">
      <w:pPr>
        <w:spacing w:line="276" w:lineRule="auto"/>
        <w:rPr>
          <w:rFonts w:ascii="MS UI Gothic" w:eastAsia="MS UI Gothic" w:hAnsi="MS UI Gothic"/>
          <w:b/>
          <w:bCs/>
          <w:sz w:val="24"/>
        </w:rPr>
      </w:pPr>
      <w:r w:rsidRPr="000D1B39">
        <w:rPr>
          <w:rFonts w:ascii="MS UI Gothic" w:eastAsia="MS UI Gothic" w:hAnsi="MS UI Gothic"/>
          <w:b/>
          <w:bCs/>
          <w:sz w:val="24"/>
        </w:rPr>
        <w:t>5</w:t>
      </w:r>
      <w:r w:rsidR="0094436E" w:rsidRPr="000D1B39">
        <w:rPr>
          <w:rFonts w:ascii="MS UI Gothic" w:eastAsia="MS UI Gothic" w:hAnsi="MS UI Gothic"/>
          <w:b/>
          <w:bCs/>
          <w:sz w:val="24"/>
        </w:rPr>
        <w:t>.</w:t>
      </w:r>
      <w:r w:rsidR="0094436E" w:rsidRPr="000D1B39">
        <w:rPr>
          <w:rFonts w:ascii="MS UI Gothic" w:eastAsia="MS UI Gothic" w:hAnsi="MS UI Gothic" w:hint="eastAsia"/>
          <w:b/>
          <w:bCs/>
          <w:sz w:val="24"/>
        </w:rPr>
        <w:t>研究期間について。</w:t>
      </w:r>
    </w:p>
    <w:p w14:paraId="12E4C496" w14:textId="2ADE9EFA" w:rsidR="0094436E" w:rsidRPr="000D1B39" w:rsidRDefault="008F0280" w:rsidP="0094436E">
      <w:pPr>
        <w:spacing w:line="276" w:lineRule="auto"/>
        <w:rPr>
          <w:rFonts w:ascii="MS UI Gothic" w:eastAsia="MS UI Gothic" w:hAnsi="MS UI Gothic"/>
          <w:sz w:val="24"/>
        </w:rPr>
      </w:pPr>
      <w:r w:rsidRPr="000D1B39">
        <w:rPr>
          <w:rFonts w:ascii="MS UI Gothic" w:eastAsia="MS UI Gothic" w:hAnsi="MS UI Gothic" w:hint="eastAsia"/>
          <w:sz w:val="24"/>
        </w:rPr>
        <w:t xml:space="preserve">　病院長承認日から</w:t>
      </w:r>
      <w:r w:rsidRPr="000D1B39">
        <w:rPr>
          <w:rFonts w:ascii="MS UI Gothic" w:eastAsia="MS UI Gothic" w:hAnsi="MS UI Gothic"/>
          <w:sz w:val="24"/>
        </w:rPr>
        <w:t>202</w:t>
      </w:r>
      <w:r w:rsidR="00F6280A">
        <w:rPr>
          <w:rFonts w:ascii="MS UI Gothic" w:eastAsia="MS UI Gothic" w:hAnsi="MS UI Gothic"/>
          <w:sz w:val="24"/>
        </w:rPr>
        <w:t>7</w:t>
      </w:r>
      <w:r w:rsidRPr="000D1B39">
        <w:rPr>
          <w:rFonts w:ascii="MS UI Gothic" w:eastAsia="MS UI Gothic" w:hAnsi="MS UI Gothic" w:hint="eastAsia"/>
          <w:sz w:val="24"/>
        </w:rPr>
        <w:t>年</w:t>
      </w:r>
      <w:r w:rsidR="00BD1226">
        <w:rPr>
          <w:rFonts w:ascii="MS UI Gothic" w:eastAsia="MS UI Gothic" w:hAnsi="MS UI Gothic"/>
          <w:sz w:val="24"/>
        </w:rPr>
        <w:t>3</w:t>
      </w:r>
      <w:r w:rsidRPr="000D1B39">
        <w:rPr>
          <w:rFonts w:ascii="MS UI Gothic" w:eastAsia="MS UI Gothic" w:hAnsi="MS UI Gothic" w:hint="eastAsia"/>
          <w:sz w:val="24"/>
        </w:rPr>
        <w:t>月</w:t>
      </w:r>
      <w:r w:rsidRPr="000D1B39">
        <w:rPr>
          <w:rFonts w:ascii="MS UI Gothic" w:eastAsia="MS UI Gothic" w:hAnsi="MS UI Gothic"/>
          <w:sz w:val="24"/>
        </w:rPr>
        <w:t>31</w:t>
      </w:r>
      <w:r w:rsidRPr="000D1B39">
        <w:rPr>
          <w:rFonts w:ascii="MS UI Gothic" w:eastAsia="MS UI Gothic" w:hAnsi="MS UI Gothic" w:hint="eastAsia"/>
          <w:sz w:val="24"/>
        </w:rPr>
        <w:t>日まで</w:t>
      </w:r>
    </w:p>
    <w:p w14:paraId="7ABAEBA3" w14:textId="6FEEB81C" w:rsidR="008F0280" w:rsidRPr="000D1B39" w:rsidRDefault="008F0280" w:rsidP="0094436E">
      <w:pPr>
        <w:spacing w:line="276" w:lineRule="auto"/>
        <w:rPr>
          <w:rFonts w:ascii="MS UI Gothic" w:eastAsia="MS UI Gothic" w:hAnsi="MS UI Gothic"/>
          <w:sz w:val="24"/>
        </w:rPr>
      </w:pPr>
    </w:p>
    <w:p w14:paraId="62256F60" w14:textId="77777777" w:rsidR="008F0280" w:rsidRPr="000D1B39" w:rsidRDefault="008F0280" w:rsidP="008F0280">
      <w:pPr>
        <w:spacing w:line="276" w:lineRule="auto"/>
        <w:rPr>
          <w:rFonts w:ascii="MS UI Gothic" w:eastAsia="MS UI Gothic" w:hAnsi="MS UI Gothic"/>
          <w:b/>
          <w:bCs/>
          <w:sz w:val="24"/>
        </w:rPr>
      </w:pPr>
      <w:r w:rsidRPr="000D1B39">
        <w:rPr>
          <w:rFonts w:ascii="MS UI Gothic" w:eastAsia="MS UI Gothic" w:hAnsi="MS UI Gothic"/>
          <w:b/>
          <w:bCs/>
          <w:sz w:val="24"/>
        </w:rPr>
        <w:t>6.</w:t>
      </w:r>
      <w:r w:rsidRPr="000D1B39">
        <w:rPr>
          <w:rFonts w:ascii="MS UI Gothic" w:eastAsia="MS UI Gothic" w:hAnsi="MS UI Gothic" w:hint="eastAsia"/>
          <w:b/>
          <w:bCs/>
          <w:sz w:val="24"/>
        </w:rPr>
        <w:t>プライバシー保護について。</w:t>
      </w:r>
    </w:p>
    <w:p w14:paraId="4B18498A" w14:textId="79A15313" w:rsidR="00A96EC6" w:rsidRDefault="00BA3E11" w:rsidP="00A96EC6">
      <w:pPr>
        <w:spacing w:line="276" w:lineRule="auto"/>
        <w:rPr>
          <w:rFonts w:ascii="MS UI Gothic" w:eastAsia="MS UI Gothic" w:hAnsi="MS UI Gothic"/>
          <w:sz w:val="24"/>
        </w:rPr>
      </w:pPr>
      <w:r w:rsidRPr="000D1B39">
        <w:rPr>
          <w:rFonts w:ascii="MS UI Gothic" w:eastAsia="MS UI Gothic" w:hAnsi="MS UI Gothic" w:hint="eastAsia"/>
          <w:sz w:val="24"/>
        </w:rPr>
        <w:t>本研究で取り扱う患者さんの情報は、あなたの</w:t>
      </w:r>
      <w:r w:rsidR="00BB0AB9">
        <w:rPr>
          <w:rFonts w:ascii="MS UI Gothic" w:eastAsia="MS UI Gothic" w:hAnsi="MS UI Gothic" w:hint="eastAsia"/>
          <w:sz w:val="24"/>
        </w:rPr>
        <w:t>カルテ</w:t>
      </w:r>
      <w:r w:rsidRPr="000D1B39">
        <w:rPr>
          <w:rFonts w:ascii="MS UI Gothic" w:eastAsia="MS UI Gothic" w:hAnsi="MS UI Gothic" w:hint="eastAsia"/>
          <w:sz w:val="24"/>
        </w:rPr>
        <w:t>から情報を収集したうえで、個人情報を削除</w:t>
      </w:r>
      <w:r w:rsidR="00AB3F54">
        <w:rPr>
          <w:rFonts w:ascii="MS UI Gothic" w:eastAsia="MS UI Gothic" w:hAnsi="MS UI Gothic" w:hint="eastAsia"/>
          <w:sz w:val="24"/>
        </w:rPr>
        <w:t>するなどの加工をして</w:t>
      </w:r>
      <w:r w:rsidR="00F13FDE">
        <w:rPr>
          <w:rFonts w:ascii="MS UI Gothic" w:eastAsia="MS UI Gothic" w:hAnsi="MS UI Gothic" w:hint="eastAsia"/>
          <w:sz w:val="24"/>
        </w:rPr>
        <w:t>管理します</w:t>
      </w:r>
      <w:r w:rsidRPr="000D1B39">
        <w:rPr>
          <w:rFonts w:ascii="MS UI Gothic" w:eastAsia="MS UI Gothic" w:hAnsi="MS UI Gothic" w:hint="eastAsia"/>
          <w:sz w:val="24"/>
        </w:rPr>
        <w:t>。そのため、個人情報</w:t>
      </w:r>
      <w:r w:rsidR="006B7050" w:rsidRPr="000D1B39">
        <w:rPr>
          <w:rFonts w:ascii="MS UI Gothic" w:eastAsia="MS UI Gothic" w:hAnsi="MS UI Gothic" w:hint="eastAsia"/>
          <w:sz w:val="24"/>
        </w:rPr>
        <w:t>が</w:t>
      </w:r>
      <w:r w:rsidRPr="000D1B39">
        <w:rPr>
          <w:rFonts w:ascii="MS UI Gothic" w:eastAsia="MS UI Gothic" w:hAnsi="MS UI Gothic" w:hint="eastAsia"/>
          <w:sz w:val="24"/>
        </w:rPr>
        <w:t xml:space="preserve">研究のために提出されることはありません。 </w:t>
      </w:r>
      <w:r w:rsidR="00221E30">
        <w:rPr>
          <w:rFonts w:ascii="MS UI Gothic" w:eastAsia="MS UI Gothic" w:hAnsi="MS UI Gothic" w:hint="eastAsia"/>
          <w:sz w:val="24"/>
        </w:rPr>
        <w:t>また、研究終了後の破棄については研究代表者の責任において行います。</w:t>
      </w:r>
      <w:r w:rsidR="00A96EC6" w:rsidRPr="000D1B39">
        <w:rPr>
          <w:rFonts w:ascii="MS UI Gothic" w:eastAsia="MS UI Gothic" w:hAnsi="MS UI Gothic" w:hint="eastAsia"/>
          <w:sz w:val="24"/>
        </w:rPr>
        <w:t>プライバシー保護には、十分に配慮いたします。</w:t>
      </w:r>
    </w:p>
    <w:p w14:paraId="7A650703" w14:textId="70FEEC0D" w:rsidR="00BC3881" w:rsidRDefault="00BC3881" w:rsidP="00BC3881">
      <w:pPr>
        <w:spacing w:line="276" w:lineRule="auto"/>
        <w:rPr>
          <w:rFonts w:ascii="MS UI Gothic" w:eastAsia="MS UI Gothic" w:hAnsi="MS UI Gothic"/>
          <w:sz w:val="24"/>
        </w:rPr>
      </w:pPr>
    </w:p>
    <w:p w14:paraId="7EB2AA20" w14:textId="27359420" w:rsidR="000C79C6" w:rsidRDefault="000C79C6" w:rsidP="00BC3881">
      <w:pPr>
        <w:spacing w:line="276" w:lineRule="auto"/>
        <w:rPr>
          <w:rFonts w:ascii="MS UI Gothic" w:eastAsia="MS UI Gothic" w:hAnsi="MS UI Gothic"/>
          <w:sz w:val="24"/>
        </w:rPr>
      </w:pPr>
    </w:p>
    <w:p w14:paraId="4D8044E6" w14:textId="77777777" w:rsidR="000C79C6" w:rsidRPr="000D1B39" w:rsidRDefault="000C79C6" w:rsidP="00BC3881">
      <w:pPr>
        <w:spacing w:line="276" w:lineRule="auto"/>
        <w:rPr>
          <w:rFonts w:ascii="MS UI Gothic" w:eastAsia="MS UI Gothic" w:hAnsi="MS UI Gothic"/>
          <w:sz w:val="24"/>
        </w:rPr>
      </w:pPr>
    </w:p>
    <w:p w14:paraId="614336B6" w14:textId="35B99E53" w:rsidR="008B601D" w:rsidRDefault="000C79C6" w:rsidP="008B601D">
      <w:pPr>
        <w:spacing w:line="276" w:lineRule="auto"/>
        <w:rPr>
          <w:rFonts w:ascii="MS UI Gothic" w:eastAsia="MS UI Gothic" w:hAnsi="MS UI Gothic"/>
          <w:b/>
          <w:bCs/>
          <w:sz w:val="24"/>
        </w:rPr>
      </w:pPr>
      <w:r>
        <w:rPr>
          <w:rFonts w:ascii="MS UI Gothic" w:eastAsia="MS UI Gothic" w:hAnsi="MS UI Gothic"/>
          <w:b/>
          <w:bCs/>
          <w:sz w:val="24"/>
        </w:rPr>
        <w:lastRenderedPageBreak/>
        <w:t>7</w:t>
      </w:r>
      <w:r w:rsidR="00BC3881" w:rsidRPr="000D1B39">
        <w:rPr>
          <w:rFonts w:ascii="MS UI Gothic" w:eastAsia="MS UI Gothic" w:hAnsi="MS UI Gothic"/>
          <w:b/>
          <w:bCs/>
          <w:sz w:val="24"/>
        </w:rPr>
        <w:t>.</w:t>
      </w:r>
      <w:r w:rsidR="00466A4F" w:rsidRPr="000D1B39">
        <w:rPr>
          <w:rFonts w:ascii="MS UI Gothic" w:eastAsia="MS UI Gothic" w:hAnsi="MS UI Gothic" w:hint="eastAsia"/>
          <w:b/>
          <w:bCs/>
          <w:sz w:val="24"/>
        </w:rPr>
        <w:t>この臨床</w:t>
      </w:r>
      <w:r>
        <w:rPr>
          <w:rFonts w:ascii="MS UI Gothic" w:eastAsia="MS UI Gothic" w:hAnsi="MS UI Gothic" w:hint="eastAsia"/>
          <w:b/>
          <w:bCs/>
          <w:sz w:val="24"/>
        </w:rPr>
        <w:t>研究</w:t>
      </w:r>
      <w:r w:rsidR="00466A4F" w:rsidRPr="000D1B39">
        <w:rPr>
          <w:rFonts w:ascii="MS UI Gothic" w:eastAsia="MS UI Gothic" w:hAnsi="MS UI Gothic" w:hint="eastAsia"/>
          <w:b/>
          <w:bCs/>
          <w:sz w:val="24"/>
        </w:rPr>
        <w:t>の研究組織</w:t>
      </w:r>
      <w:r w:rsidR="00BC3881" w:rsidRPr="000D1B39">
        <w:rPr>
          <w:rFonts w:ascii="MS UI Gothic" w:eastAsia="MS UI Gothic" w:hAnsi="MS UI Gothic" w:hint="eastAsia"/>
          <w:b/>
          <w:bCs/>
          <w:sz w:val="24"/>
        </w:rPr>
        <w:t>について。</w:t>
      </w:r>
    </w:p>
    <w:p w14:paraId="4D96EAC6" w14:textId="1E709FE4" w:rsidR="008B601D" w:rsidRPr="00DD4632" w:rsidRDefault="008B601D" w:rsidP="008B601D">
      <w:pPr>
        <w:spacing w:line="276" w:lineRule="auto"/>
        <w:rPr>
          <w:rFonts w:ascii="MS UI Gothic" w:eastAsia="MS UI Gothic" w:hAnsi="MS UI Gothic" w:cs="ＭＳ Ｐゴシック"/>
          <w:kern w:val="0"/>
          <w:sz w:val="24"/>
        </w:rPr>
      </w:pPr>
      <w:r w:rsidRPr="008B601D">
        <w:rPr>
          <w:rFonts w:ascii="MS UI Gothic" w:eastAsia="MS UI Gothic" w:hAnsi="MS UI Gothic" w:cs="ＭＳ Ｐゴシック"/>
          <w:kern w:val="0"/>
          <w:sz w:val="24"/>
        </w:rPr>
        <w:t>研究責任者 札幌医科大学医学部 産婦人科学講座 助教:</w:t>
      </w:r>
      <w:r w:rsidRPr="00DD4632">
        <w:rPr>
          <w:rFonts w:ascii="MS UI Gothic" w:eastAsia="MS UI Gothic" w:hAnsi="MS UI Gothic" w:cs="ＭＳ Ｐゴシック" w:hint="eastAsia"/>
          <w:kern w:val="0"/>
          <w:sz w:val="24"/>
        </w:rPr>
        <w:t>秋元太志</w:t>
      </w:r>
    </w:p>
    <w:p w14:paraId="542330AB" w14:textId="06B5DD24" w:rsidR="00BC3881" w:rsidRPr="00DD4632" w:rsidRDefault="008B601D" w:rsidP="008B601D">
      <w:pPr>
        <w:spacing w:line="276" w:lineRule="auto"/>
        <w:rPr>
          <w:rFonts w:ascii="MS UI Gothic" w:eastAsia="MS UI Gothic" w:hAnsi="MS UI Gothic"/>
          <w:b/>
          <w:bCs/>
          <w:sz w:val="28"/>
          <w:szCs w:val="28"/>
        </w:rPr>
      </w:pPr>
      <w:r w:rsidRPr="008B601D">
        <w:rPr>
          <w:rFonts w:ascii="MS UI Gothic" w:eastAsia="MS UI Gothic" w:hAnsi="MS UI Gothic" w:cs="ＭＳ Ｐゴシック"/>
          <w:kern w:val="0"/>
          <w:sz w:val="24"/>
        </w:rPr>
        <w:t xml:space="preserve">研究分担者 札幌医科大学医学部 </w:t>
      </w:r>
      <w:r w:rsidRPr="00DD4632">
        <w:rPr>
          <w:rFonts w:ascii="MS UI Gothic" w:eastAsia="MS UI Gothic" w:hAnsi="MS UI Gothic" w:cs="ＭＳ Ｐゴシック" w:hint="eastAsia"/>
          <w:kern w:val="0"/>
          <w:sz w:val="24"/>
        </w:rPr>
        <w:t>病理学第二講座　准教授</w:t>
      </w:r>
      <w:r w:rsidRPr="008B601D">
        <w:rPr>
          <w:rFonts w:ascii="MS UI Gothic" w:eastAsia="MS UI Gothic" w:hAnsi="MS UI Gothic" w:cs="ＭＳ Ｐゴシック"/>
          <w:kern w:val="0"/>
          <w:sz w:val="24"/>
        </w:rPr>
        <w:t>:</w:t>
      </w:r>
      <w:r w:rsidRPr="00DD4632">
        <w:rPr>
          <w:rFonts w:ascii="MS UI Gothic" w:eastAsia="MS UI Gothic" w:hAnsi="MS UI Gothic" w:cs="ＭＳ Ｐゴシック" w:hint="eastAsia"/>
          <w:kern w:val="0"/>
          <w:sz w:val="24"/>
        </w:rPr>
        <w:t>髙澤啓</w:t>
      </w:r>
      <w:r w:rsidRPr="008B601D">
        <w:rPr>
          <w:rFonts w:ascii="MS UI Gothic" w:eastAsia="MS UI Gothic" w:hAnsi="MS UI Gothic" w:cs="ＭＳ Ｐゴシック" w:hint="eastAsia"/>
          <w:kern w:val="0"/>
          <w:sz w:val="24"/>
        </w:rPr>
        <w:t xml:space="preserve"> </w:t>
      </w:r>
    </w:p>
    <w:p w14:paraId="1BD49A14" w14:textId="4627A2F1" w:rsidR="00466A4F" w:rsidRPr="000D1B39" w:rsidRDefault="00466A4F" w:rsidP="00BC3881">
      <w:pPr>
        <w:spacing w:line="276" w:lineRule="auto"/>
        <w:rPr>
          <w:rFonts w:ascii="MS UI Gothic" w:eastAsia="MS UI Gothic" w:hAnsi="MS UI Gothic"/>
          <w:sz w:val="24"/>
        </w:rPr>
      </w:pPr>
    </w:p>
    <w:p w14:paraId="78BD3EAD" w14:textId="193D8412" w:rsidR="00466A4F" w:rsidRPr="000D1B39" w:rsidRDefault="004C0BA6" w:rsidP="00466A4F">
      <w:pPr>
        <w:spacing w:line="276" w:lineRule="auto"/>
        <w:rPr>
          <w:rFonts w:ascii="MS UI Gothic" w:eastAsia="MS UI Gothic" w:hAnsi="MS UI Gothic"/>
          <w:b/>
          <w:bCs/>
          <w:sz w:val="24"/>
        </w:rPr>
      </w:pPr>
      <w:r>
        <w:rPr>
          <w:rFonts w:ascii="MS UI Gothic" w:eastAsia="MS UI Gothic" w:hAnsi="MS UI Gothic"/>
          <w:b/>
          <w:bCs/>
          <w:sz w:val="24"/>
        </w:rPr>
        <w:t>8</w:t>
      </w:r>
      <w:r w:rsidR="00466A4F" w:rsidRPr="000D1B39">
        <w:rPr>
          <w:rFonts w:ascii="MS UI Gothic" w:eastAsia="MS UI Gothic" w:hAnsi="MS UI Gothic"/>
          <w:b/>
          <w:bCs/>
          <w:sz w:val="24"/>
        </w:rPr>
        <w:t>.</w:t>
      </w:r>
      <w:r w:rsidR="008A6AEE">
        <w:rPr>
          <w:rFonts w:ascii="MS UI Gothic" w:eastAsia="MS UI Gothic" w:hAnsi="MS UI Gothic" w:hint="eastAsia"/>
          <w:b/>
          <w:bCs/>
          <w:sz w:val="24"/>
        </w:rPr>
        <w:t>研究の資金および</w:t>
      </w:r>
      <w:r w:rsidR="00466A4F" w:rsidRPr="000D1B39">
        <w:rPr>
          <w:rFonts w:ascii="MS UI Gothic" w:eastAsia="MS UI Gothic" w:hAnsi="MS UI Gothic" w:hint="eastAsia"/>
          <w:b/>
          <w:bCs/>
          <w:sz w:val="24"/>
        </w:rPr>
        <w:t>利益相反について。</w:t>
      </w:r>
    </w:p>
    <w:p w14:paraId="79A2E1CC" w14:textId="02210809" w:rsidR="00466A4F" w:rsidRPr="008A6AEE" w:rsidRDefault="00466A4F" w:rsidP="00BC3881">
      <w:pPr>
        <w:spacing w:line="276" w:lineRule="auto"/>
        <w:rPr>
          <w:rFonts w:ascii="MS UI Gothic" w:eastAsia="MS UI Gothic" w:hAnsi="MS UI Gothic"/>
          <w:sz w:val="24"/>
        </w:rPr>
      </w:pPr>
      <w:r w:rsidRPr="008A6AEE">
        <w:rPr>
          <w:rFonts w:ascii="MS UI Gothic" w:eastAsia="MS UI Gothic" w:hAnsi="MS UI Gothic" w:hint="eastAsia"/>
          <w:sz w:val="24"/>
        </w:rPr>
        <w:t xml:space="preserve">　</w:t>
      </w:r>
      <w:r w:rsidR="008A6AEE" w:rsidRPr="008A6AEE">
        <w:rPr>
          <w:rFonts w:ascii="MS UI Gothic" w:eastAsia="MS UI Gothic" w:hAnsi="MS UI Gothic" w:hint="eastAsia"/>
          <w:sz w:val="24"/>
        </w:rPr>
        <w:t>この研究は文部科学省、厚生労働省、経済産業省などからの科学研究助成金で行われます。また、本研究の計画・実施・報告において、研究の結果および結果の解釈に影響を及ぼすような「起こり得る利益相反」は存在せず、研究の実施が</w:t>
      </w:r>
      <w:r w:rsidR="00DD4632">
        <w:rPr>
          <w:rFonts w:ascii="MS UI Gothic" w:eastAsia="MS UI Gothic" w:hAnsi="MS UI Gothic" w:hint="eastAsia"/>
          <w:sz w:val="24"/>
        </w:rPr>
        <w:t>あなた</w:t>
      </w:r>
      <w:r w:rsidR="008A6AEE" w:rsidRPr="008A6AEE">
        <w:rPr>
          <w:rFonts w:ascii="MS UI Gothic" w:eastAsia="MS UI Gothic" w:hAnsi="MS UI Gothic" w:hint="eastAsia"/>
          <w:sz w:val="24"/>
        </w:rPr>
        <w:t>の権利・利益を損ねることはありません。</w:t>
      </w:r>
    </w:p>
    <w:p w14:paraId="652BE57C" w14:textId="600FA547" w:rsidR="00316203" w:rsidRPr="000D1B39" w:rsidRDefault="00316203" w:rsidP="00BC3881">
      <w:pPr>
        <w:spacing w:line="276" w:lineRule="auto"/>
        <w:rPr>
          <w:rFonts w:ascii="MS UI Gothic" w:eastAsia="MS UI Gothic" w:hAnsi="MS UI Gothic"/>
          <w:sz w:val="24"/>
        </w:rPr>
      </w:pPr>
    </w:p>
    <w:p w14:paraId="714A7F6B" w14:textId="1EBB1EDA" w:rsidR="00316203" w:rsidRPr="000D1B39" w:rsidRDefault="004C0BA6" w:rsidP="00316203">
      <w:pPr>
        <w:spacing w:line="276" w:lineRule="auto"/>
        <w:rPr>
          <w:rFonts w:ascii="MS UI Gothic" w:eastAsia="MS UI Gothic" w:hAnsi="MS UI Gothic"/>
          <w:b/>
          <w:bCs/>
          <w:sz w:val="24"/>
        </w:rPr>
      </w:pPr>
      <w:r>
        <w:rPr>
          <w:rFonts w:ascii="MS UI Gothic" w:eastAsia="MS UI Gothic" w:hAnsi="MS UI Gothic"/>
          <w:b/>
          <w:bCs/>
          <w:sz w:val="24"/>
        </w:rPr>
        <w:t>9</w:t>
      </w:r>
      <w:r w:rsidR="00316203" w:rsidRPr="000D1B39">
        <w:rPr>
          <w:rFonts w:ascii="MS UI Gothic" w:eastAsia="MS UI Gothic" w:hAnsi="MS UI Gothic"/>
          <w:b/>
          <w:bCs/>
          <w:sz w:val="24"/>
        </w:rPr>
        <w:t>.</w:t>
      </w:r>
      <w:r w:rsidR="00316203" w:rsidRPr="000D1B39">
        <w:rPr>
          <w:rFonts w:ascii="MS UI Gothic" w:eastAsia="MS UI Gothic" w:hAnsi="MS UI Gothic" w:hint="eastAsia"/>
          <w:b/>
          <w:bCs/>
          <w:sz w:val="24"/>
        </w:rPr>
        <w:t>医学上の貢献について。</w:t>
      </w:r>
    </w:p>
    <w:p w14:paraId="53448FD3" w14:textId="3A00F072" w:rsidR="00316203" w:rsidRDefault="00B63ADD" w:rsidP="00BC3881">
      <w:pPr>
        <w:spacing w:line="276" w:lineRule="auto"/>
        <w:rPr>
          <w:rFonts w:ascii="MS UI Gothic" w:eastAsia="MS UI Gothic" w:hAnsi="MS UI Gothic"/>
          <w:sz w:val="24"/>
        </w:rPr>
      </w:pPr>
      <w:r w:rsidRPr="000D1B39">
        <w:rPr>
          <w:rFonts w:ascii="MS UI Gothic" w:eastAsia="MS UI Gothic" w:hAnsi="MS UI Gothic" w:hint="eastAsia"/>
          <w:sz w:val="24"/>
        </w:rPr>
        <w:t xml:space="preserve">　今回行う研究は、日本の子宮体がんに対する手術を検討することで、より良い治療の選択肢が明らかになります。また、低侵襲手術による、がんの根治性が開腹手術と変わらないという理解が得られれば、低侵襲手術による恩恵を受ける患者さんも多くなります。</w:t>
      </w:r>
    </w:p>
    <w:p w14:paraId="51150EFE" w14:textId="64DE8F93" w:rsidR="003A4DDA" w:rsidRDefault="003A4DDA" w:rsidP="00BC3881">
      <w:pPr>
        <w:spacing w:line="276" w:lineRule="auto"/>
        <w:rPr>
          <w:rFonts w:ascii="MS UI Gothic" w:eastAsia="MS UI Gothic" w:hAnsi="MS UI Gothic"/>
          <w:sz w:val="24"/>
        </w:rPr>
      </w:pPr>
    </w:p>
    <w:p w14:paraId="1EFFC253" w14:textId="4176A496" w:rsidR="004C0BA6" w:rsidRPr="000D1B39" w:rsidRDefault="004C0BA6" w:rsidP="004C0BA6">
      <w:pPr>
        <w:spacing w:line="276" w:lineRule="auto"/>
        <w:rPr>
          <w:rFonts w:ascii="MS UI Gothic" w:eastAsia="MS UI Gothic" w:hAnsi="MS UI Gothic"/>
          <w:b/>
          <w:bCs/>
          <w:sz w:val="24"/>
        </w:rPr>
      </w:pPr>
      <w:r w:rsidRPr="000D1B39">
        <w:rPr>
          <w:rFonts w:ascii="MS UI Gothic" w:eastAsia="MS UI Gothic" w:hAnsi="MS UI Gothic"/>
          <w:b/>
          <w:bCs/>
          <w:sz w:val="24"/>
        </w:rPr>
        <w:t>1</w:t>
      </w:r>
      <w:r>
        <w:rPr>
          <w:rFonts w:ascii="MS UI Gothic" w:eastAsia="MS UI Gothic" w:hAnsi="MS UI Gothic"/>
          <w:b/>
          <w:bCs/>
          <w:sz w:val="24"/>
        </w:rPr>
        <w:t>0</w:t>
      </w:r>
      <w:r w:rsidRPr="000D1B39">
        <w:rPr>
          <w:rFonts w:ascii="MS UI Gothic" w:eastAsia="MS UI Gothic" w:hAnsi="MS UI Gothic"/>
          <w:b/>
          <w:bCs/>
          <w:sz w:val="24"/>
        </w:rPr>
        <w:t>.</w:t>
      </w:r>
      <w:r>
        <w:rPr>
          <w:rFonts w:ascii="MS UI Gothic" w:eastAsia="MS UI Gothic" w:hAnsi="MS UI Gothic" w:hint="eastAsia"/>
          <w:b/>
          <w:bCs/>
          <w:sz w:val="24"/>
        </w:rPr>
        <w:t>試料・情報の保存、二次利用について</w:t>
      </w:r>
      <w:r w:rsidRPr="000D1B39">
        <w:rPr>
          <w:rFonts w:ascii="MS UI Gothic" w:eastAsia="MS UI Gothic" w:hAnsi="MS UI Gothic" w:hint="eastAsia"/>
          <w:b/>
          <w:bCs/>
          <w:sz w:val="24"/>
        </w:rPr>
        <w:t>。</w:t>
      </w:r>
    </w:p>
    <w:p w14:paraId="4936F25D" w14:textId="4A953736" w:rsidR="004C0BA6" w:rsidRPr="004C0BA6" w:rsidRDefault="004C0BA6" w:rsidP="00BC3881">
      <w:pPr>
        <w:spacing w:line="276" w:lineRule="auto"/>
        <w:rPr>
          <w:rFonts w:ascii="MS UI Gothic" w:eastAsia="MS UI Gothic" w:hAnsi="MS UI Gothic"/>
          <w:sz w:val="24"/>
        </w:rPr>
      </w:pPr>
      <w:r>
        <w:rPr>
          <w:rFonts w:ascii="MS UI Gothic" w:eastAsia="MS UI Gothic" w:hAnsi="MS UI Gothic" w:hint="eastAsia"/>
          <w:sz w:val="24"/>
        </w:rPr>
        <w:t xml:space="preserve">　この研究に使用した試料・情報は、研究の中止または研究終了後</w:t>
      </w:r>
      <w:r>
        <w:rPr>
          <w:rFonts w:ascii="MS UI Gothic" w:eastAsia="MS UI Gothic" w:hAnsi="MS UI Gothic"/>
          <w:sz w:val="24"/>
        </w:rPr>
        <w:t>5</w:t>
      </w:r>
      <w:r>
        <w:rPr>
          <w:rFonts w:ascii="MS UI Gothic" w:eastAsia="MS UI Gothic" w:hAnsi="MS UI Gothic" w:hint="eastAsia"/>
          <w:sz w:val="24"/>
        </w:rPr>
        <w:t>年間、札幌医科大学産婦人科学講座内で保存させていただきます。電子情報の場合はパスワード等で管理・制御されたコンピューターに保存します。その他の試料・情報は施錠可能な保管庫に保存します。なお、保存した試料・情報を用いて新たな研究を行う際は、臨床研究審査委員会（倫理委員会）にて承認を得ます。</w:t>
      </w:r>
    </w:p>
    <w:p w14:paraId="07673F9B" w14:textId="57525DD4" w:rsidR="004C0BA6" w:rsidRDefault="004C0BA6" w:rsidP="00BC3881">
      <w:pPr>
        <w:spacing w:line="276" w:lineRule="auto"/>
        <w:rPr>
          <w:rFonts w:ascii="MS UI Gothic" w:eastAsia="MS UI Gothic" w:hAnsi="MS UI Gothic"/>
          <w:sz w:val="24"/>
        </w:rPr>
      </w:pPr>
    </w:p>
    <w:p w14:paraId="05A1F3F8" w14:textId="42E20F67" w:rsidR="006D1635" w:rsidRPr="000D1B39" w:rsidRDefault="006D1635" w:rsidP="006D1635">
      <w:pPr>
        <w:spacing w:line="276" w:lineRule="auto"/>
        <w:rPr>
          <w:rFonts w:ascii="MS UI Gothic" w:eastAsia="MS UI Gothic" w:hAnsi="MS UI Gothic"/>
          <w:b/>
          <w:bCs/>
          <w:sz w:val="24"/>
        </w:rPr>
      </w:pPr>
      <w:r w:rsidRPr="000D1B39">
        <w:rPr>
          <w:rFonts w:ascii="MS UI Gothic" w:eastAsia="MS UI Gothic" w:hAnsi="MS UI Gothic"/>
          <w:b/>
          <w:bCs/>
          <w:sz w:val="24"/>
        </w:rPr>
        <w:t>1</w:t>
      </w:r>
      <w:r w:rsidR="002922FE">
        <w:rPr>
          <w:rFonts w:ascii="MS UI Gothic" w:eastAsia="MS UI Gothic" w:hAnsi="MS UI Gothic"/>
          <w:b/>
          <w:bCs/>
          <w:sz w:val="24"/>
        </w:rPr>
        <w:t>1</w:t>
      </w:r>
      <w:r w:rsidRPr="000D1B39">
        <w:rPr>
          <w:rFonts w:ascii="MS UI Gothic" w:eastAsia="MS UI Gothic" w:hAnsi="MS UI Gothic"/>
          <w:b/>
          <w:bCs/>
          <w:sz w:val="24"/>
        </w:rPr>
        <w:t>.</w:t>
      </w:r>
      <w:r>
        <w:rPr>
          <w:rFonts w:ascii="MS UI Gothic" w:eastAsia="MS UI Gothic" w:hAnsi="MS UI Gothic" w:hint="eastAsia"/>
          <w:b/>
          <w:bCs/>
          <w:sz w:val="24"/>
        </w:rPr>
        <w:t>試料・情報の管理責任者</w:t>
      </w:r>
      <w:r w:rsidR="007F474E">
        <w:rPr>
          <w:rFonts w:ascii="MS UI Gothic" w:eastAsia="MS UI Gothic" w:hAnsi="MS UI Gothic" w:hint="eastAsia"/>
          <w:b/>
          <w:bCs/>
          <w:sz w:val="24"/>
        </w:rPr>
        <w:t>について</w:t>
      </w:r>
      <w:r w:rsidRPr="000D1B39">
        <w:rPr>
          <w:rFonts w:ascii="MS UI Gothic" w:eastAsia="MS UI Gothic" w:hAnsi="MS UI Gothic" w:hint="eastAsia"/>
          <w:b/>
          <w:bCs/>
          <w:sz w:val="24"/>
        </w:rPr>
        <w:t>。</w:t>
      </w:r>
    </w:p>
    <w:p w14:paraId="0DE65F64" w14:textId="645E7BDD" w:rsidR="006D1635" w:rsidRDefault="006D1635" w:rsidP="00BC3881">
      <w:pPr>
        <w:spacing w:line="276" w:lineRule="auto"/>
        <w:rPr>
          <w:rFonts w:ascii="MS UI Gothic" w:eastAsia="MS UI Gothic" w:hAnsi="MS UI Gothic"/>
          <w:sz w:val="24"/>
        </w:rPr>
      </w:pPr>
      <w:r>
        <w:rPr>
          <w:rFonts w:ascii="MS UI Gothic" w:eastAsia="MS UI Gothic" w:hAnsi="MS UI Gothic" w:hint="eastAsia"/>
          <w:sz w:val="24"/>
        </w:rPr>
        <w:t xml:space="preserve">　この研究で使用する試料・情報は、以下の責任者が管理します。</w:t>
      </w:r>
    </w:p>
    <w:p w14:paraId="17C2C64C" w14:textId="39E2DEA6" w:rsidR="006D1635" w:rsidRPr="006D1635" w:rsidRDefault="006D1635" w:rsidP="00BC3881">
      <w:pPr>
        <w:spacing w:line="276" w:lineRule="auto"/>
        <w:rPr>
          <w:rFonts w:ascii="MS UI Gothic" w:eastAsia="MS UI Gothic" w:hAnsi="MS UI Gothic"/>
          <w:sz w:val="24"/>
        </w:rPr>
      </w:pPr>
      <w:r>
        <w:rPr>
          <w:rFonts w:ascii="MS UI Gothic" w:eastAsia="MS UI Gothic" w:hAnsi="MS UI Gothic" w:hint="eastAsia"/>
          <w:sz w:val="24"/>
        </w:rPr>
        <w:t xml:space="preserve">　札幌医科大学</w:t>
      </w:r>
      <w:r w:rsidRPr="000D1B39">
        <w:rPr>
          <w:rFonts w:ascii="MS UI Gothic" w:eastAsia="MS UI Gothic" w:hAnsi="MS UI Gothic" w:hint="eastAsia"/>
          <w:sz w:val="24"/>
        </w:rPr>
        <w:t>附属病院　産婦人科</w:t>
      </w:r>
      <w:r>
        <w:rPr>
          <w:rFonts w:ascii="MS UI Gothic" w:eastAsia="MS UI Gothic" w:hAnsi="MS UI Gothic" w:hint="eastAsia"/>
          <w:sz w:val="24"/>
        </w:rPr>
        <w:t xml:space="preserve">　</w:t>
      </w:r>
      <w:r w:rsidR="00222E06">
        <w:rPr>
          <w:rFonts w:ascii="MS UI Gothic" w:eastAsia="MS UI Gothic" w:hAnsi="MS UI Gothic" w:hint="eastAsia"/>
          <w:sz w:val="24"/>
        </w:rPr>
        <w:t xml:space="preserve">助教　</w:t>
      </w:r>
      <w:r>
        <w:rPr>
          <w:rFonts w:ascii="MS UI Gothic" w:eastAsia="MS UI Gothic" w:hAnsi="MS UI Gothic" w:hint="eastAsia"/>
          <w:sz w:val="24"/>
        </w:rPr>
        <w:t>秋元　太志</w:t>
      </w:r>
    </w:p>
    <w:p w14:paraId="70B9092D" w14:textId="77777777" w:rsidR="006D1635" w:rsidRDefault="006D1635" w:rsidP="00BC3881">
      <w:pPr>
        <w:spacing w:line="276" w:lineRule="auto"/>
        <w:rPr>
          <w:rFonts w:ascii="MS UI Gothic" w:eastAsia="MS UI Gothic" w:hAnsi="MS UI Gothic"/>
          <w:sz w:val="24"/>
        </w:rPr>
      </w:pPr>
    </w:p>
    <w:p w14:paraId="6EE4A3DE" w14:textId="60B5A186" w:rsidR="003A4DDA" w:rsidRPr="000D1B39" w:rsidRDefault="003A4DDA" w:rsidP="003A4DDA">
      <w:pPr>
        <w:spacing w:line="276" w:lineRule="auto"/>
        <w:rPr>
          <w:rFonts w:ascii="MS UI Gothic" w:eastAsia="MS UI Gothic" w:hAnsi="MS UI Gothic"/>
          <w:b/>
          <w:bCs/>
          <w:sz w:val="24"/>
        </w:rPr>
      </w:pPr>
      <w:r w:rsidRPr="000D1B39">
        <w:rPr>
          <w:rFonts w:ascii="MS UI Gothic" w:eastAsia="MS UI Gothic" w:hAnsi="MS UI Gothic"/>
          <w:b/>
          <w:bCs/>
          <w:sz w:val="24"/>
        </w:rPr>
        <w:t>1</w:t>
      </w:r>
      <w:r w:rsidR="002922FE">
        <w:rPr>
          <w:rFonts w:ascii="MS UI Gothic" w:eastAsia="MS UI Gothic" w:hAnsi="MS UI Gothic"/>
          <w:b/>
          <w:bCs/>
          <w:sz w:val="24"/>
        </w:rPr>
        <w:t>2</w:t>
      </w:r>
      <w:r w:rsidRPr="000D1B39">
        <w:rPr>
          <w:rFonts w:ascii="MS UI Gothic" w:eastAsia="MS UI Gothic" w:hAnsi="MS UI Gothic"/>
          <w:b/>
          <w:bCs/>
          <w:sz w:val="24"/>
        </w:rPr>
        <w:t>.</w:t>
      </w:r>
      <w:r>
        <w:rPr>
          <w:rFonts w:ascii="MS UI Gothic" w:eastAsia="MS UI Gothic" w:hAnsi="MS UI Gothic" w:hint="eastAsia"/>
          <w:b/>
          <w:bCs/>
          <w:sz w:val="24"/>
        </w:rPr>
        <w:t>研究結果の公表</w:t>
      </w:r>
      <w:r w:rsidRPr="000D1B39">
        <w:rPr>
          <w:rFonts w:ascii="MS UI Gothic" w:eastAsia="MS UI Gothic" w:hAnsi="MS UI Gothic" w:hint="eastAsia"/>
          <w:b/>
          <w:bCs/>
          <w:sz w:val="24"/>
        </w:rPr>
        <w:t>について。</w:t>
      </w:r>
    </w:p>
    <w:p w14:paraId="344C51A3" w14:textId="249D4F77" w:rsidR="003A4DDA" w:rsidRPr="003A4DDA" w:rsidRDefault="00953688" w:rsidP="00BC3881">
      <w:pPr>
        <w:spacing w:line="276" w:lineRule="auto"/>
        <w:rPr>
          <w:rFonts w:ascii="MS UI Gothic" w:eastAsia="MS UI Gothic" w:hAnsi="MS UI Gothic"/>
          <w:sz w:val="24"/>
        </w:rPr>
      </w:pPr>
      <w:r>
        <w:rPr>
          <w:rFonts w:ascii="MS UI Gothic" w:eastAsia="MS UI Gothic" w:hAnsi="MS UI Gothic" w:hint="eastAsia"/>
          <w:sz w:val="24"/>
        </w:rPr>
        <w:t xml:space="preserve">　この研究</w:t>
      </w:r>
      <w:r w:rsidR="004B70D7">
        <w:rPr>
          <w:rFonts w:ascii="MS UI Gothic" w:eastAsia="MS UI Gothic" w:hAnsi="MS UI Gothic" w:hint="eastAsia"/>
          <w:sz w:val="24"/>
        </w:rPr>
        <w:t>の結果は、学会や論文で発表します</w:t>
      </w:r>
      <w:r>
        <w:rPr>
          <w:rFonts w:ascii="MS UI Gothic" w:eastAsia="MS UI Gothic" w:hAnsi="MS UI Gothic" w:hint="eastAsia"/>
          <w:sz w:val="24"/>
        </w:rPr>
        <w:t>。</w:t>
      </w:r>
      <w:r w:rsidR="004B70D7">
        <w:rPr>
          <w:rFonts w:ascii="MS UI Gothic" w:eastAsia="MS UI Gothic" w:hAnsi="MS UI Gothic" w:hint="eastAsia"/>
          <w:sz w:val="24"/>
        </w:rPr>
        <w:t>発表する際は、氏名・生年月日</w:t>
      </w:r>
      <w:r w:rsidR="00E95F3C">
        <w:rPr>
          <w:rFonts w:ascii="MS UI Gothic" w:eastAsia="MS UI Gothic" w:hAnsi="MS UI Gothic" w:hint="eastAsia"/>
          <w:sz w:val="24"/>
        </w:rPr>
        <w:t>などの、</w:t>
      </w:r>
      <w:r w:rsidR="004B70D7">
        <w:rPr>
          <w:rFonts w:ascii="MS UI Gothic" w:eastAsia="MS UI Gothic" w:hAnsi="MS UI Gothic" w:hint="eastAsia"/>
          <w:sz w:val="24"/>
        </w:rPr>
        <w:t>あなたを特定できる情報は記載いたしません。</w:t>
      </w:r>
    </w:p>
    <w:p w14:paraId="48E204E9" w14:textId="2FC33BD1" w:rsidR="00466A4F" w:rsidRDefault="00466A4F" w:rsidP="00BC3881">
      <w:pPr>
        <w:spacing w:line="276" w:lineRule="auto"/>
        <w:rPr>
          <w:rFonts w:ascii="MS UI Gothic" w:eastAsia="MS UI Gothic" w:hAnsi="MS UI Gothic"/>
          <w:sz w:val="24"/>
        </w:rPr>
      </w:pPr>
    </w:p>
    <w:p w14:paraId="6FDA918C" w14:textId="77777777" w:rsidR="002922FE" w:rsidRPr="000D1B39" w:rsidRDefault="002922FE" w:rsidP="00BC3881">
      <w:pPr>
        <w:spacing w:line="276" w:lineRule="auto"/>
        <w:rPr>
          <w:rFonts w:ascii="MS UI Gothic" w:eastAsia="MS UI Gothic" w:hAnsi="MS UI Gothic"/>
          <w:sz w:val="24"/>
        </w:rPr>
      </w:pPr>
    </w:p>
    <w:p w14:paraId="4D45265A" w14:textId="038F6931" w:rsidR="00F26C1B" w:rsidRPr="000D1B39" w:rsidRDefault="00F26C1B" w:rsidP="00F26C1B">
      <w:pPr>
        <w:spacing w:line="276" w:lineRule="auto"/>
        <w:rPr>
          <w:rFonts w:ascii="MS UI Gothic" w:eastAsia="MS UI Gothic" w:hAnsi="MS UI Gothic"/>
          <w:b/>
          <w:bCs/>
          <w:sz w:val="24"/>
        </w:rPr>
      </w:pPr>
      <w:r w:rsidRPr="000D1B39">
        <w:rPr>
          <w:rFonts w:ascii="MS UI Gothic" w:eastAsia="MS UI Gothic" w:hAnsi="MS UI Gothic"/>
          <w:b/>
          <w:bCs/>
          <w:sz w:val="24"/>
        </w:rPr>
        <w:lastRenderedPageBreak/>
        <w:t>1</w:t>
      </w:r>
      <w:r w:rsidR="002922FE">
        <w:rPr>
          <w:rFonts w:ascii="MS UI Gothic" w:eastAsia="MS UI Gothic" w:hAnsi="MS UI Gothic"/>
          <w:b/>
          <w:bCs/>
          <w:sz w:val="24"/>
        </w:rPr>
        <w:t>3</w:t>
      </w:r>
      <w:r w:rsidRPr="000D1B39">
        <w:rPr>
          <w:rFonts w:ascii="MS UI Gothic" w:eastAsia="MS UI Gothic" w:hAnsi="MS UI Gothic"/>
          <w:b/>
          <w:bCs/>
          <w:sz w:val="24"/>
        </w:rPr>
        <w:t>.</w:t>
      </w:r>
      <w:r w:rsidR="00EA0159">
        <w:rPr>
          <w:rFonts w:ascii="MS UI Gothic" w:eastAsia="MS UI Gothic" w:hAnsi="MS UI Gothic" w:hint="eastAsia"/>
          <w:b/>
          <w:bCs/>
          <w:sz w:val="24"/>
        </w:rPr>
        <w:t>研究に関する問い合わせ等</w:t>
      </w:r>
      <w:r w:rsidRPr="000D1B39">
        <w:rPr>
          <w:rFonts w:ascii="MS UI Gothic" w:eastAsia="MS UI Gothic" w:hAnsi="MS UI Gothic" w:hint="eastAsia"/>
          <w:b/>
          <w:bCs/>
          <w:sz w:val="24"/>
        </w:rPr>
        <w:t>。</w:t>
      </w:r>
    </w:p>
    <w:p w14:paraId="397D546F" w14:textId="77787433" w:rsidR="00025276" w:rsidRDefault="00025276" w:rsidP="00025276">
      <w:pPr>
        <w:spacing w:line="276" w:lineRule="auto"/>
        <w:ind w:firstLineChars="50" w:firstLine="120"/>
        <w:rPr>
          <w:rFonts w:ascii="MS UI Gothic" w:eastAsia="MS UI Gothic" w:hAnsi="MS UI Gothic"/>
          <w:sz w:val="24"/>
        </w:rPr>
      </w:pPr>
      <w:r>
        <w:rPr>
          <w:rFonts w:ascii="MS UI Gothic" w:eastAsia="MS UI Gothic" w:hAnsi="MS UI Gothic" w:hint="eastAsia"/>
          <w:sz w:val="24"/>
        </w:rPr>
        <w:t>この研究にご質問等がありましたら下記の連絡先までお問い合わせください。また、あなたの試料・情報が研究に使用されることについて、あなたもしくは代理人の方にご了承いただけない場合には研究に使用しませんので202</w:t>
      </w:r>
      <w:r w:rsidR="00697F6D">
        <w:rPr>
          <w:rFonts w:ascii="MS UI Gothic" w:eastAsia="MS UI Gothic" w:hAnsi="MS UI Gothic"/>
          <w:sz w:val="24"/>
        </w:rPr>
        <w:t>3</w:t>
      </w:r>
      <w:r>
        <w:rPr>
          <w:rFonts w:ascii="MS UI Gothic" w:eastAsia="MS UI Gothic" w:hAnsi="MS UI Gothic" w:hint="eastAsia"/>
          <w:sz w:val="24"/>
        </w:rPr>
        <w:t>年</w:t>
      </w:r>
      <w:r>
        <w:rPr>
          <w:rFonts w:ascii="MS UI Gothic" w:eastAsia="MS UI Gothic" w:hAnsi="MS UI Gothic"/>
          <w:sz w:val="24"/>
        </w:rPr>
        <w:t>12</w:t>
      </w:r>
      <w:r>
        <w:rPr>
          <w:rFonts w:ascii="MS UI Gothic" w:eastAsia="MS UI Gothic" w:hAnsi="MS UI Gothic" w:hint="eastAsia"/>
          <w:sz w:val="24"/>
        </w:rPr>
        <w:t>月31日までの間に下記の連絡先までお申し出ください。お申し出をいただいた時点で、研究に用いないように手続きをして、研究に用いられることはありません。この場合も、その後の診療など病院サービスにおいて患者の皆様に不利益が生じることはありません。</w:t>
      </w:r>
    </w:p>
    <w:p w14:paraId="2A20AE01" w14:textId="09467F2D" w:rsidR="00025276" w:rsidRDefault="00025276" w:rsidP="00025276">
      <w:pPr>
        <w:spacing w:line="276" w:lineRule="auto"/>
        <w:ind w:firstLineChars="50" w:firstLine="120"/>
        <w:rPr>
          <w:rFonts w:ascii="MS UI Gothic" w:eastAsia="MS UI Gothic" w:hAnsi="MS UI Gothic"/>
          <w:sz w:val="24"/>
        </w:rPr>
      </w:pPr>
      <w:r>
        <w:rPr>
          <w:rFonts w:ascii="MS UI Gothic" w:eastAsia="MS UI Gothic" w:hAnsi="MS UI Gothic" w:hint="eastAsia"/>
          <w:sz w:val="24"/>
        </w:rPr>
        <w:t>ご連絡いただいた時点が上記お問い合せ期間を過ぎていて、あなたを特定できる情報が既に削除されて研究が実施されている場合や、個人が特定できない形で既に研究結果が学術論文などに公表されている場合は、解析結果からあなたに関する情報を取り除くことができないので、その点はご了承ください。</w:t>
      </w:r>
    </w:p>
    <w:p w14:paraId="708984F0" w14:textId="7896A8EB" w:rsidR="00FF382A" w:rsidRDefault="00FF382A" w:rsidP="00025276">
      <w:pPr>
        <w:spacing w:line="276" w:lineRule="auto"/>
        <w:ind w:firstLineChars="50" w:firstLine="120"/>
        <w:rPr>
          <w:rFonts w:ascii="MS UI Gothic" w:eastAsia="MS UI Gothic" w:hAnsi="MS UI Gothic"/>
          <w:sz w:val="24"/>
        </w:rPr>
      </w:pPr>
      <w:r w:rsidRPr="000D1B39">
        <w:rPr>
          <w:rFonts w:ascii="MS UI Gothic" w:eastAsia="MS UI Gothic" w:hAnsi="MS UI Gothic" w:hint="eastAsia"/>
          <w:sz w:val="24"/>
        </w:rPr>
        <w:t>【</w:t>
      </w:r>
      <w:r>
        <w:rPr>
          <w:rFonts w:ascii="MS UI Gothic" w:eastAsia="MS UI Gothic" w:hAnsi="MS UI Gothic" w:hint="eastAsia"/>
          <w:sz w:val="24"/>
        </w:rPr>
        <w:t>問い合わせ・</w:t>
      </w:r>
      <w:r w:rsidRPr="000D1B39">
        <w:rPr>
          <w:rFonts w:ascii="MS UI Gothic" w:eastAsia="MS UI Gothic" w:hAnsi="MS UI Gothic" w:hint="eastAsia"/>
          <w:sz w:val="24"/>
        </w:rPr>
        <w:t>連絡先】</w:t>
      </w:r>
    </w:p>
    <w:p w14:paraId="505251C0" w14:textId="7723F510" w:rsidR="00F26C1B" w:rsidRPr="000D1B39" w:rsidRDefault="00F26C1B" w:rsidP="00BC3881">
      <w:pPr>
        <w:spacing w:line="276" w:lineRule="auto"/>
        <w:rPr>
          <w:rFonts w:ascii="MS UI Gothic" w:eastAsia="MS UI Gothic" w:hAnsi="MS UI Gothic"/>
          <w:sz w:val="24"/>
        </w:rPr>
      </w:pPr>
      <w:r w:rsidRPr="000D1B39">
        <w:rPr>
          <w:rFonts w:ascii="MS UI Gothic" w:eastAsia="MS UI Gothic" w:hAnsi="MS UI Gothic" w:hint="eastAsia"/>
          <w:sz w:val="24"/>
        </w:rPr>
        <w:t>〒</w:t>
      </w:r>
      <w:r w:rsidRPr="000D1B39">
        <w:rPr>
          <w:rFonts w:ascii="MS UI Gothic" w:eastAsia="MS UI Gothic" w:hAnsi="MS UI Gothic"/>
          <w:sz w:val="24"/>
        </w:rPr>
        <w:t>060</w:t>
      </w:r>
      <w:r w:rsidR="0022527A" w:rsidRPr="000D1B39">
        <w:rPr>
          <w:rFonts w:ascii="MS UI Gothic" w:eastAsia="MS UI Gothic" w:hAnsi="MS UI Gothic"/>
          <w:sz w:val="24"/>
        </w:rPr>
        <w:t>-8543</w:t>
      </w:r>
      <w:r w:rsidR="0022527A" w:rsidRPr="000D1B39">
        <w:rPr>
          <w:rFonts w:ascii="MS UI Gothic" w:eastAsia="MS UI Gothic" w:hAnsi="MS UI Gothic" w:hint="eastAsia"/>
          <w:sz w:val="24"/>
        </w:rPr>
        <w:t xml:space="preserve"> 北海道札幌市中央区南</w:t>
      </w:r>
      <w:r w:rsidR="0022527A" w:rsidRPr="000D1B39">
        <w:rPr>
          <w:rFonts w:ascii="MS UI Gothic" w:eastAsia="MS UI Gothic" w:hAnsi="MS UI Gothic"/>
          <w:sz w:val="24"/>
        </w:rPr>
        <w:t>1</w:t>
      </w:r>
      <w:r w:rsidR="0022527A" w:rsidRPr="000D1B39">
        <w:rPr>
          <w:rFonts w:ascii="MS UI Gothic" w:eastAsia="MS UI Gothic" w:hAnsi="MS UI Gothic" w:hint="eastAsia"/>
          <w:sz w:val="24"/>
        </w:rPr>
        <w:t>条西1</w:t>
      </w:r>
      <w:r w:rsidR="0022527A" w:rsidRPr="000D1B39">
        <w:rPr>
          <w:rFonts w:ascii="MS UI Gothic" w:eastAsia="MS UI Gothic" w:hAnsi="MS UI Gothic"/>
          <w:sz w:val="24"/>
        </w:rPr>
        <w:t>6</w:t>
      </w:r>
      <w:r w:rsidR="0022527A" w:rsidRPr="000D1B39">
        <w:rPr>
          <w:rFonts w:ascii="MS UI Gothic" w:eastAsia="MS UI Gothic" w:hAnsi="MS UI Gothic" w:hint="eastAsia"/>
          <w:sz w:val="24"/>
        </w:rPr>
        <w:t>丁目</w:t>
      </w:r>
    </w:p>
    <w:p w14:paraId="26645F9C" w14:textId="23902319" w:rsidR="00DD1F77" w:rsidRPr="000D1B39" w:rsidRDefault="0022527A" w:rsidP="00BC3881">
      <w:pPr>
        <w:spacing w:line="276" w:lineRule="auto"/>
        <w:rPr>
          <w:rFonts w:ascii="MS UI Gothic" w:eastAsia="MS UI Gothic" w:hAnsi="MS UI Gothic"/>
          <w:sz w:val="24"/>
        </w:rPr>
      </w:pPr>
      <w:r w:rsidRPr="000D1B39">
        <w:rPr>
          <w:rFonts w:ascii="MS UI Gothic" w:eastAsia="MS UI Gothic" w:hAnsi="MS UI Gothic" w:hint="eastAsia"/>
          <w:sz w:val="24"/>
        </w:rPr>
        <w:t>札幌医科大学附属病院　産婦人科</w:t>
      </w:r>
      <w:r w:rsidR="002C795C">
        <w:rPr>
          <w:rFonts w:ascii="MS UI Gothic" w:eastAsia="MS UI Gothic" w:hAnsi="MS UI Gothic" w:hint="eastAsia"/>
          <w:sz w:val="24"/>
        </w:rPr>
        <w:t xml:space="preserve">　</w:t>
      </w:r>
      <w:r w:rsidRPr="000D1B39">
        <w:rPr>
          <w:rFonts w:ascii="MS UI Gothic" w:eastAsia="MS UI Gothic" w:hAnsi="MS UI Gothic" w:hint="eastAsia"/>
          <w:sz w:val="24"/>
        </w:rPr>
        <w:t>研究責任者</w:t>
      </w:r>
      <w:r w:rsidR="002C795C">
        <w:rPr>
          <w:rFonts w:ascii="MS UI Gothic" w:eastAsia="MS UI Gothic" w:hAnsi="MS UI Gothic" w:hint="eastAsia"/>
          <w:sz w:val="24"/>
        </w:rPr>
        <w:t>：</w:t>
      </w:r>
      <w:r w:rsidR="00040318">
        <w:rPr>
          <w:rFonts w:ascii="MS UI Gothic" w:eastAsia="MS UI Gothic" w:hAnsi="MS UI Gothic" w:hint="eastAsia"/>
          <w:sz w:val="24"/>
        </w:rPr>
        <w:t>秋元　太志</w:t>
      </w:r>
    </w:p>
    <w:p w14:paraId="5EE0D8CB" w14:textId="79BAAB31" w:rsidR="00A0587C" w:rsidRDefault="00B41379" w:rsidP="00606C66">
      <w:pPr>
        <w:spacing w:line="276" w:lineRule="auto"/>
        <w:rPr>
          <w:rFonts w:ascii="MS UI Gothic" w:eastAsia="MS UI Gothic" w:hAnsi="MS UI Gothic"/>
          <w:sz w:val="24"/>
        </w:rPr>
      </w:pPr>
      <w:r w:rsidRPr="000D1B39">
        <w:rPr>
          <w:rFonts w:ascii="MS UI Gothic" w:eastAsia="MS UI Gothic" w:hAnsi="MS UI Gothic" w:hint="eastAsia"/>
          <w:sz w:val="24"/>
        </w:rPr>
        <w:t>T</w:t>
      </w:r>
      <w:r w:rsidRPr="000D1B39">
        <w:rPr>
          <w:rFonts w:ascii="MS UI Gothic" w:eastAsia="MS UI Gothic" w:hAnsi="MS UI Gothic"/>
          <w:sz w:val="24"/>
        </w:rPr>
        <w:t>EL(</w:t>
      </w:r>
      <w:r w:rsidR="00DD1F77" w:rsidRPr="000D1B39">
        <w:rPr>
          <w:rFonts w:ascii="MS UI Gothic" w:eastAsia="MS UI Gothic" w:hAnsi="MS UI Gothic"/>
          <w:sz w:val="24"/>
        </w:rPr>
        <w:t>011</w:t>
      </w:r>
      <w:r w:rsidRPr="000D1B39">
        <w:rPr>
          <w:rFonts w:ascii="MS UI Gothic" w:eastAsia="MS UI Gothic" w:hAnsi="MS UI Gothic"/>
          <w:sz w:val="24"/>
        </w:rPr>
        <w:t>)</w:t>
      </w:r>
      <w:r w:rsidR="00DD1F77" w:rsidRPr="000D1B39">
        <w:rPr>
          <w:rFonts w:ascii="MS UI Gothic" w:eastAsia="MS UI Gothic" w:hAnsi="MS UI Gothic"/>
          <w:sz w:val="24"/>
        </w:rPr>
        <w:t xml:space="preserve">611-2111 </w:t>
      </w:r>
      <w:r w:rsidRPr="000D1B39">
        <w:rPr>
          <w:rFonts w:ascii="MS UI Gothic" w:eastAsia="MS UI Gothic" w:hAnsi="MS UI Gothic" w:hint="eastAsia"/>
          <w:sz w:val="24"/>
        </w:rPr>
        <w:t>内線：</w:t>
      </w:r>
      <w:r w:rsidR="00DD1F77" w:rsidRPr="000D1B39">
        <w:rPr>
          <w:rFonts w:ascii="MS UI Gothic" w:eastAsia="MS UI Gothic" w:hAnsi="MS UI Gothic" w:hint="eastAsia"/>
          <w:sz w:val="24"/>
        </w:rPr>
        <w:t>3</w:t>
      </w:r>
      <w:r w:rsidR="00DD1F77" w:rsidRPr="000D1B39">
        <w:rPr>
          <w:rFonts w:ascii="MS UI Gothic" w:eastAsia="MS UI Gothic" w:hAnsi="MS UI Gothic"/>
          <w:sz w:val="24"/>
        </w:rPr>
        <w:t>3680 (産婦人科学</w:t>
      </w:r>
      <w:r w:rsidR="00DD1F77" w:rsidRPr="000D1B39">
        <w:rPr>
          <w:rFonts w:ascii="MS UI Gothic" w:eastAsia="MS UI Gothic" w:hAnsi="MS UI Gothic" w:hint="eastAsia"/>
          <w:sz w:val="24"/>
        </w:rPr>
        <w:t>教室</w:t>
      </w:r>
      <w:r w:rsidR="00450B71">
        <w:rPr>
          <w:rFonts w:ascii="MS UI Gothic" w:eastAsia="MS UI Gothic" w:hAnsi="MS UI Gothic" w:hint="eastAsia"/>
          <w:sz w:val="24"/>
        </w:rPr>
        <w:t>、</w:t>
      </w:r>
      <w:r w:rsidR="00040318">
        <w:rPr>
          <w:rFonts w:ascii="MS UI Gothic" w:eastAsia="MS UI Gothic" w:hAnsi="MS UI Gothic" w:hint="eastAsia"/>
          <w:sz w:val="24"/>
        </w:rPr>
        <w:t>平日・</w:t>
      </w:r>
      <w:r w:rsidR="00DD1F77" w:rsidRPr="000D1B39">
        <w:rPr>
          <w:rFonts w:ascii="MS UI Gothic" w:eastAsia="MS UI Gothic" w:hAnsi="MS UI Gothic" w:hint="eastAsia"/>
          <w:sz w:val="24"/>
        </w:rPr>
        <w:t>休日</w:t>
      </w:r>
      <w:r w:rsidR="00040318">
        <w:rPr>
          <w:rFonts w:ascii="MS UI Gothic" w:eastAsia="MS UI Gothic" w:hAnsi="MS UI Gothic" w:hint="eastAsia"/>
          <w:sz w:val="24"/>
        </w:rPr>
        <w:t>共通</w:t>
      </w:r>
      <w:r w:rsidR="00DD1F77" w:rsidRPr="000D1B39">
        <w:rPr>
          <w:rFonts w:ascii="MS UI Gothic" w:eastAsia="MS UI Gothic" w:hAnsi="MS UI Gothic"/>
          <w:sz w:val="24"/>
        </w:rPr>
        <w:t>)</w:t>
      </w:r>
    </w:p>
    <w:p w14:paraId="75BF6915" w14:textId="4CBC037F" w:rsidR="00EA0159" w:rsidRPr="002C795C" w:rsidRDefault="00EA0159" w:rsidP="00606C66">
      <w:pPr>
        <w:spacing w:line="276" w:lineRule="auto"/>
        <w:rPr>
          <w:rFonts w:ascii="MS UI Gothic" w:eastAsia="MS UI Gothic" w:hAnsi="MS UI Gothic"/>
          <w:sz w:val="24"/>
        </w:rPr>
      </w:pPr>
    </w:p>
    <w:sectPr w:rsidR="00EA0159" w:rsidRPr="002C795C" w:rsidSect="00D35FEB">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73F"/>
    <w:multiLevelType w:val="hybridMultilevel"/>
    <w:tmpl w:val="F596105C"/>
    <w:lvl w:ilvl="0" w:tplc="32CC403A">
      <w:start w:val="1"/>
      <w:numFmt w:val="decimalEnclosedCircle"/>
      <w:lvlText w:val="%1"/>
      <w:lvlJc w:val="left"/>
      <w:pPr>
        <w:ind w:left="64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 w15:restartNumberingAfterBreak="0">
    <w:nsid w:val="192B353A"/>
    <w:multiLevelType w:val="hybridMultilevel"/>
    <w:tmpl w:val="4260C990"/>
    <w:lvl w:ilvl="0" w:tplc="32CC403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2A6B16C7"/>
    <w:multiLevelType w:val="hybridMultilevel"/>
    <w:tmpl w:val="1EE81738"/>
    <w:lvl w:ilvl="0" w:tplc="32CC403A">
      <w:start w:val="1"/>
      <w:numFmt w:val="decimalEnclosedCircle"/>
      <w:lvlText w:val="%1"/>
      <w:lvlJc w:val="left"/>
      <w:pPr>
        <w:ind w:left="64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676D01B1"/>
    <w:multiLevelType w:val="hybridMultilevel"/>
    <w:tmpl w:val="3258CE6A"/>
    <w:lvl w:ilvl="0" w:tplc="32CC403A">
      <w:start w:val="1"/>
      <w:numFmt w:val="decimalEnclosedCircle"/>
      <w:lvlText w:val="%1"/>
      <w:lvlJc w:val="left"/>
      <w:pPr>
        <w:ind w:left="5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031803">
    <w:abstractNumId w:val="1"/>
  </w:num>
  <w:num w:numId="2" w16cid:durableId="1393649871">
    <w:abstractNumId w:val="3"/>
  </w:num>
  <w:num w:numId="3" w16cid:durableId="2048750584">
    <w:abstractNumId w:val="0"/>
  </w:num>
  <w:num w:numId="4" w16cid:durableId="445273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50"/>
    <w:rsid w:val="0001429A"/>
    <w:rsid w:val="00025276"/>
    <w:rsid w:val="00040318"/>
    <w:rsid w:val="00051CD4"/>
    <w:rsid w:val="0005499B"/>
    <w:rsid w:val="000671CB"/>
    <w:rsid w:val="000C79C6"/>
    <w:rsid w:val="000D1B39"/>
    <w:rsid w:val="000D6C12"/>
    <w:rsid w:val="00137158"/>
    <w:rsid w:val="001716B7"/>
    <w:rsid w:val="001A4735"/>
    <w:rsid w:val="001A6B38"/>
    <w:rsid w:val="001F1B13"/>
    <w:rsid w:val="002102A9"/>
    <w:rsid w:val="002165A5"/>
    <w:rsid w:val="00221E30"/>
    <w:rsid w:val="00222E06"/>
    <w:rsid w:val="0022527A"/>
    <w:rsid w:val="002745D3"/>
    <w:rsid w:val="00281740"/>
    <w:rsid w:val="002922FE"/>
    <w:rsid w:val="00293C97"/>
    <w:rsid w:val="002A0CB5"/>
    <w:rsid w:val="002B5D9C"/>
    <w:rsid w:val="002C795C"/>
    <w:rsid w:val="002E2E4D"/>
    <w:rsid w:val="002F36EB"/>
    <w:rsid w:val="003121AC"/>
    <w:rsid w:val="00316203"/>
    <w:rsid w:val="00330F33"/>
    <w:rsid w:val="00335C0A"/>
    <w:rsid w:val="00344D5F"/>
    <w:rsid w:val="003771EE"/>
    <w:rsid w:val="003A4DDA"/>
    <w:rsid w:val="003C2D1C"/>
    <w:rsid w:val="003F05F2"/>
    <w:rsid w:val="00401915"/>
    <w:rsid w:val="00450B71"/>
    <w:rsid w:val="00466A4F"/>
    <w:rsid w:val="004B3615"/>
    <w:rsid w:val="004B483E"/>
    <w:rsid w:val="004B70D7"/>
    <w:rsid w:val="004C0BA6"/>
    <w:rsid w:val="004D3AB2"/>
    <w:rsid w:val="0055439A"/>
    <w:rsid w:val="00567334"/>
    <w:rsid w:val="0058272E"/>
    <w:rsid w:val="005A4FE3"/>
    <w:rsid w:val="005B48AE"/>
    <w:rsid w:val="00606C66"/>
    <w:rsid w:val="00641364"/>
    <w:rsid w:val="00647C12"/>
    <w:rsid w:val="00671DFD"/>
    <w:rsid w:val="00697F6D"/>
    <w:rsid w:val="006B0DBF"/>
    <w:rsid w:val="006B7050"/>
    <w:rsid w:val="006D1635"/>
    <w:rsid w:val="00724D37"/>
    <w:rsid w:val="007831B2"/>
    <w:rsid w:val="007D278B"/>
    <w:rsid w:val="007E5FCC"/>
    <w:rsid w:val="007F0985"/>
    <w:rsid w:val="007F474E"/>
    <w:rsid w:val="00814322"/>
    <w:rsid w:val="008622AB"/>
    <w:rsid w:val="008917A2"/>
    <w:rsid w:val="008A6AEE"/>
    <w:rsid w:val="008B601D"/>
    <w:rsid w:val="008F0280"/>
    <w:rsid w:val="009177D1"/>
    <w:rsid w:val="0094436E"/>
    <w:rsid w:val="00953688"/>
    <w:rsid w:val="00957EB6"/>
    <w:rsid w:val="00960A72"/>
    <w:rsid w:val="00997DAD"/>
    <w:rsid w:val="009E5F50"/>
    <w:rsid w:val="00A0587C"/>
    <w:rsid w:val="00A13F06"/>
    <w:rsid w:val="00A26927"/>
    <w:rsid w:val="00A33B28"/>
    <w:rsid w:val="00A3718D"/>
    <w:rsid w:val="00A52765"/>
    <w:rsid w:val="00A936B0"/>
    <w:rsid w:val="00A96EC6"/>
    <w:rsid w:val="00A9748F"/>
    <w:rsid w:val="00AA5B4C"/>
    <w:rsid w:val="00AB2040"/>
    <w:rsid w:val="00AB3F54"/>
    <w:rsid w:val="00AB4FBA"/>
    <w:rsid w:val="00AE181D"/>
    <w:rsid w:val="00B41379"/>
    <w:rsid w:val="00B459CD"/>
    <w:rsid w:val="00B63ADD"/>
    <w:rsid w:val="00B66C24"/>
    <w:rsid w:val="00B73250"/>
    <w:rsid w:val="00BA1B2D"/>
    <w:rsid w:val="00BA3E11"/>
    <w:rsid w:val="00BA6565"/>
    <w:rsid w:val="00BB0AB9"/>
    <w:rsid w:val="00BB751C"/>
    <w:rsid w:val="00BC3881"/>
    <w:rsid w:val="00BC5E8A"/>
    <w:rsid w:val="00BD1226"/>
    <w:rsid w:val="00C02995"/>
    <w:rsid w:val="00C15A69"/>
    <w:rsid w:val="00C15C90"/>
    <w:rsid w:val="00CA0A80"/>
    <w:rsid w:val="00CE3CF9"/>
    <w:rsid w:val="00D01C31"/>
    <w:rsid w:val="00D2233D"/>
    <w:rsid w:val="00D34B28"/>
    <w:rsid w:val="00D35FEB"/>
    <w:rsid w:val="00D62F3E"/>
    <w:rsid w:val="00DC6199"/>
    <w:rsid w:val="00DD1F77"/>
    <w:rsid w:val="00DD4632"/>
    <w:rsid w:val="00E258AE"/>
    <w:rsid w:val="00E32A3D"/>
    <w:rsid w:val="00E51FA5"/>
    <w:rsid w:val="00E95F3C"/>
    <w:rsid w:val="00EA0159"/>
    <w:rsid w:val="00EB58F0"/>
    <w:rsid w:val="00EF7B4E"/>
    <w:rsid w:val="00F13FDE"/>
    <w:rsid w:val="00F26C1B"/>
    <w:rsid w:val="00F40E90"/>
    <w:rsid w:val="00F41C42"/>
    <w:rsid w:val="00F6280A"/>
    <w:rsid w:val="00F72538"/>
    <w:rsid w:val="00F977F1"/>
    <w:rsid w:val="00FF3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5726F1"/>
  <w15:chartTrackingRefBased/>
  <w15:docId w15:val="{31F45BFA-F965-7F4E-AC91-61193354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85"/>
    <w:rPr>
      <w:color w:val="0563C1" w:themeColor="hyperlink"/>
      <w:u w:val="single"/>
    </w:rPr>
  </w:style>
  <w:style w:type="character" w:styleId="a4">
    <w:name w:val="Unresolved Mention"/>
    <w:basedOn w:val="a0"/>
    <w:uiPriority w:val="99"/>
    <w:semiHidden/>
    <w:unhideWhenUsed/>
    <w:rsid w:val="007F0985"/>
    <w:rPr>
      <w:color w:val="605E5C"/>
      <w:shd w:val="clear" w:color="auto" w:fill="E1DFDD"/>
    </w:rPr>
  </w:style>
  <w:style w:type="paragraph" w:styleId="a5">
    <w:name w:val="List Paragraph"/>
    <w:basedOn w:val="a"/>
    <w:uiPriority w:val="34"/>
    <w:qFormat/>
    <w:rsid w:val="00A9748F"/>
    <w:pPr>
      <w:ind w:leftChars="400" w:left="840"/>
    </w:pPr>
  </w:style>
  <w:style w:type="paragraph" w:styleId="Web">
    <w:name w:val="Normal (Web)"/>
    <w:basedOn w:val="a"/>
    <w:uiPriority w:val="99"/>
    <w:semiHidden/>
    <w:unhideWhenUsed/>
    <w:rsid w:val="008F028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97">
      <w:bodyDiv w:val="1"/>
      <w:marLeft w:val="0"/>
      <w:marRight w:val="0"/>
      <w:marTop w:val="0"/>
      <w:marBottom w:val="0"/>
      <w:divBdr>
        <w:top w:val="none" w:sz="0" w:space="0" w:color="auto"/>
        <w:left w:val="none" w:sz="0" w:space="0" w:color="auto"/>
        <w:bottom w:val="none" w:sz="0" w:space="0" w:color="auto"/>
        <w:right w:val="none" w:sz="0" w:space="0" w:color="auto"/>
      </w:divBdr>
      <w:divsChild>
        <w:div w:id="1088842903">
          <w:marLeft w:val="0"/>
          <w:marRight w:val="0"/>
          <w:marTop w:val="0"/>
          <w:marBottom w:val="0"/>
          <w:divBdr>
            <w:top w:val="none" w:sz="0" w:space="0" w:color="auto"/>
            <w:left w:val="none" w:sz="0" w:space="0" w:color="auto"/>
            <w:bottom w:val="none" w:sz="0" w:space="0" w:color="auto"/>
            <w:right w:val="none" w:sz="0" w:space="0" w:color="auto"/>
          </w:divBdr>
          <w:divsChild>
            <w:div w:id="636229869">
              <w:marLeft w:val="0"/>
              <w:marRight w:val="0"/>
              <w:marTop w:val="0"/>
              <w:marBottom w:val="0"/>
              <w:divBdr>
                <w:top w:val="none" w:sz="0" w:space="0" w:color="auto"/>
                <w:left w:val="none" w:sz="0" w:space="0" w:color="auto"/>
                <w:bottom w:val="none" w:sz="0" w:space="0" w:color="auto"/>
                <w:right w:val="none" w:sz="0" w:space="0" w:color="auto"/>
              </w:divBdr>
              <w:divsChild>
                <w:div w:id="5534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2166">
      <w:bodyDiv w:val="1"/>
      <w:marLeft w:val="0"/>
      <w:marRight w:val="0"/>
      <w:marTop w:val="0"/>
      <w:marBottom w:val="0"/>
      <w:divBdr>
        <w:top w:val="none" w:sz="0" w:space="0" w:color="auto"/>
        <w:left w:val="none" w:sz="0" w:space="0" w:color="auto"/>
        <w:bottom w:val="none" w:sz="0" w:space="0" w:color="auto"/>
        <w:right w:val="none" w:sz="0" w:space="0" w:color="auto"/>
      </w:divBdr>
      <w:divsChild>
        <w:div w:id="1981031803">
          <w:marLeft w:val="0"/>
          <w:marRight w:val="0"/>
          <w:marTop w:val="0"/>
          <w:marBottom w:val="0"/>
          <w:divBdr>
            <w:top w:val="none" w:sz="0" w:space="0" w:color="auto"/>
            <w:left w:val="none" w:sz="0" w:space="0" w:color="auto"/>
            <w:bottom w:val="none" w:sz="0" w:space="0" w:color="auto"/>
            <w:right w:val="none" w:sz="0" w:space="0" w:color="auto"/>
          </w:divBdr>
          <w:divsChild>
            <w:div w:id="948468314">
              <w:marLeft w:val="0"/>
              <w:marRight w:val="0"/>
              <w:marTop w:val="0"/>
              <w:marBottom w:val="0"/>
              <w:divBdr>
                <w:top w:val="none" w:sz="0" w:space="0" w:color="auto"/>
                <w:left w:val="none" w:sz="0" w:space="0" w:color="auto"/>
                <w:bottom w:val="none" w:sz="0" w:space="0" w:color="auto"/>
                <w:right w:val="none" w:sz="0" w:space="0" w:color="auto"/>
              </w:divBdr>
              <w:divsChild>
                <w:div w:id="16658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5000">
          <w:marLeft w:val="0"/>
          <w:marRight w:val="0"/>
          <w:marTop w:val="0"/>
          <w:marBottom w:val="0"/>
          <w:divBdr>
            <w:top w:val="none" w:sz="0" w:space="0" w:color="auto"/>
            <w:left w:val="none" w:sz="0" w:space="0" w:color="auto"/>
            <w:bottom w:val="none" w:sz="0" w:space="0" w:color="auto"/>
            <w:right w:val="none" w:sz="0" w:space="0" w:color="auto"/>
          </w:divBdr>
          <w:divsChild>
            <w:div w:id="221261355">
              <w:marLeft w:val="0"/>
              <w:marRight w:val="0"/>
              <w:marTop w:val="0"/>
              <w:marBottom w:val="0"/>
              <w:divBdr>
                <w:top w:val="none" w:sz="0" w:space="0" w:color="auto"/>
                <w:left w:val="none" w:sz="0" w:space="0" w:color="auto"/>
                <w:bottom w:val="none" w:sz="0" w:space="0" w:color="auto"/>
                <w:right w:val="none" w:sz="0" w:space="0" w:color="auto"/>
              </w:divBdr>
              <w:divsChild>
                <w:div w:id="65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30971">
          <w:marLeft w:val="0"/>
          <w:marRight w:val="0"/>
          <w:marTop w:val="0"/>
          <w:marBottom w:val="0"/>
          <w:divBdr>
            <w:top w:val="none" w:sz="0" w:space="0" w:color="auto"/>
            <w:left w:val="none" w:sz="0" w:space="0" w:color="auto"/>
            <w:bottom w:val="none" w:sz="0" w:space="0" w:color="auto"/>
            <w:right w:val="none" w:sz="0" w:space="0" w:color="auto"/>
          </w:divBdr>
          <w:divsChild>
            <w:div w:id="119887368">
              <w:marLeft w:val="0"/>
              <w:marRight w:val="0"/>
              <w:marTop w:val="0"/>
              <w:marBottom w:val="0"/>
              <w:divBdr>
                <w:top w:val="none" w:sz="0" w:space="0" w:color="auto"/>
                <w:left w:val="none" w:sz="0" w:space="0" w:color="auto"/>
                <w:bottom w:val="none" w:sz="0" w:space="0" w:color="auto"/>
                <w:right w:val="none" w:sz="0" w:space="0" w:color="auto"/>
              </w:divBdr>
              <w:divsChild>
                <w:div w:id="619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06205">
      <w:bodyDiv w:val="1"/>
      <w:marLeft w:val="0"/>
      <w:marRight w:val="0"/>
      <w:marTop w:val="0"/>
      <w:marBottom w:val="0"/>
      <w:divBdr>
        <w:top w:val="none" w:sz="0" w:space="0" w:color="auto"/>
        <w:left w:val="none" w:sz="0" w:space="0" w:color="auto"/>
        <w:bottom w:val="none" w:sz="0" w:space="0" w:color="auto"/>
        <w:right w:val="none" w:sz="0" w:space="0" w:color="auto"/>
      </w:divBdr>
      <w:divsChild>
        <w:div w:id="1108044078">
          <w:marLeft w:val="0"/>
          <w:marRight w:val="0"/>
          <w:marTop w:val="0"/>
          <w:marBottom w:val="0"/>
          <w:divBdr>
            <w:top w:val="none" w:sz="0" w:space="0" w:color="auto"/>
            <w:left w:val="none" w:sz="0" w:space="0" w:color="auto"/>
            <w:bottom w:val="none" w:sz="0" w:space="0" w:color="auto"/>
            <w:right w:val="none" w:sz="0" w:space="0" w:color="auto"/>
          </w:divBdr>
          <w:divsChild>
            <w:div w:id="62681137">
              <w:marLeft w:val="0"/>
              <w:marRight w:val="0"/>
              <w:marTop w:val="0"/>
              <w:marBottom w:val="0"/>
              <w:divBdr>
                <w:top w:val="none" w:sz="0" w:space="0" w:color="auto"/>
                <w:left w:val="none" w:sz="0" w:space="0" w:color="auto"/>
                <w:bottom w:val="none" w:sz="0" w:space="0" w:color="auto"/>
                <w:right w:val="none" w:sz="0" w:space="0" w:color="auto"/>
              </w:divBdr>
              <w:divsChild>
                <w:div w:id="405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6495">
          <w:marLeft w:val="0"/>
          <w:marRight w:val="0"/>
          <w:marTop w:val="0"/>
          <w:marBottom w:val="0"/>
          <w:divBdr>
            <w:top w:val="none" w:sz="0" w:space="0" w:color="auto"/>
            <w:left w:val="none" w:sz="0" w:space="0" w:color="auto"/>
            <w:bottom w:val="none" w:sz="0" w:space="0" w:color="auto"/>
            <w:right w:val="none" w:sz="0" w:space="0" w:color="auto"/>
          </w:divBdr>
          <w:divsChild>
            <w:div w:id="1235896873">
              <w:marLeft w:val="0"/>
              <w:marRight w:val="0"/>
              <w:marTop w:val="0"/>
              <w:marBottom w:val="0"/>
              <w:divBdr>
                <w:top w:val="none" w:sz="0" w:space="0" w:color="auto"/>
                <w:left w:val="none" w:sz="0" w:space="0" w:color="auto"/>
                <w:bottom w:val="none" w:sz="0" w:space="0" w:color="auto"/>
                <w:right w:val="none" w:sz="0" w:space="0" w:color="auto"/>
              </w:divBdr>
              <w:divsChild>
                <w:div w:id="10064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47818">
          <w:marLeft w:val="0"/>
          <w:marRight w:val="0"/>
          <w:marTop w:val="0"/>
          <w:marBottom w:val="0"/>
          <w:divBdr>
            <w:top w:val="none" w:sz="0" w:space="0" w:color="auto"/>
            <w:left w:val="none" w:sz="0" w:space="0" w:color="auto"/>
            <w:bottom w:val="none" w:sz="0" w:space="0" w:color="auto"/>
            <w:right w:val="none" w:sz="0" w:space="0" w:color="auto"/>
          </w:divBdr>
          <w:divsChild>
            <w:div w:id="789738750">
              <w:marLeft w:val="0"/>
              <w:marRight w:val="0"/>
              <w:marTop w:val="0"/>
              <w:marBottom w:val="0"/>
              <w:divBdr>
                <w:top w:val="none" w:sz="0" w:space="0" w:color="auto"/>
                <w:left w:val="none" w:sz="0" w:space="0" w:color="auto"/>
                <w:bottom w:val="none" w:sz="0" w:space="0" w:color="auto"/>
                <w:right w:val="none" w:sz="0" w:space="0" w:color="auto"/>
              </w:divBdr>
              <w:divsChild>
                <w:div w:id="3818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77662">
      <w:bodyDiv w:val="1"/>
      <w:marLeft w:val="0"/>
      <w:marRight w:val="0"/>
      <w:marTop w:val="0"/>
      <w:marBottom w:val="0"/>
      <w:divBdr>
        <w:top w:val="none" w:sz="0" w:space="0" w:color="auto"/>
        <w:left w:val="none" w:sz="0" w:space="0" w:color="auto"/>
        <w:bottom w:val="none" w:sz="0" w:space="0" w:color="auto"/>
        <w:right w:val="none" w:sz="0" w:space="0" w:color="auto"/>
      </w:divBdr>
      <w:divsChild>
        <w:div w:id="1642808392">
          <w:marLeft w:val="0"/>
          <w:marRight w:val="0"/>
          <w:marTop w:val="0"/>
          <w:marBottom w:val="0"/>
          <w:divBdr>
            <w:top w:val="none" w:sz="0" w:space="0" w:color="auto"/>
            <w:left w:val="none" w:sz="0" w:space="0" w:color="auto"/>
            <w:bottom w:val="none" w:sz="0" w:space="0" w:color="auto"/>
            <w:right w:val="none" w:sz="0" w:space="0" w:color="auto"/>
          </w:divBdr>
          <w:divsChild>
            <w:div w:id="1849253737">
              <w:marLeft w:val="0"/>
              <w:marRight w:val="0"/>
              <w:marTop w:val="0"/>
              <w:marBottom w:val="0"/>
              <w:divBdr>
                <w:top w:val="none" w:sz="0" w:space="0" w:color="auto"/>
                <w:left w:val="none" w:sz="0" w:space="0" w:color="auto"/>
                <w:bottom w:val="none" w:sz="0" w:space="0" w:color="auto"/>
                <w:right w:val="none" w:sz="0" w:space="0" w:color="auto"/>
              </w:divBdr>
              <w:divsChild>
                <w:div w:id="18107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9718">
          <w:marLeft w:val="0"/>
          <w:marRight w:val="0"/>
          <w:marTop w:val="0"/>
          <w:marBottom w:val="0"/>
          <w:divBdr>
            <w:top w:val="none" w:sz="0" w:space="0" w:color="auto"/>
            <w:left w:val="none" w:sz="0" w:space="0" w:color="auto"/>
            <w:bottom w:val="none" w:sz="0" w:space="0" w:color="auto"/>
            <w:right w:val="none" w:sz="0" w:space="0" w:color="auto"/>
          </w:divBdr>
          <w:divsChild>
            <w:div w:id="271741431">
              <w:marLeft w:val="0"/>
              <w:marRight w:val="0"/>
              <w:marTop w:val="0"/>
              <w:marBottom w:val="0"/>
              <w:divBdr>
                <w:top w:val="none" w:sz="0" w:space="0" w:color="auto"/>
                <w:left w:val="none" w:sz="0" w:space="0" w:color="auto"/>
                <w:bottom w:val="none" w:sz="0" w:space="0" w:color="auto"/>
                <w:right w:val="none" w:sz="0" w:space="0" w:color="auto"/>
              </w:divBdr>
              <w:divsChild>
                <w:div w:id="7072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4044">
          <w:marLeft w:val="0"/>
          <w:marRight w:val="0"/>
          <w:marTop w:val="0"/>
          <w:marBottom w:val="0"/>
          <w:divBdr>
            <w:top w:val="none" w:sz="0" w:space="0" w:color="auto"/>
            <w:left w:val="none" w:sz="0" w:space="0" w:color="auto"/>
            <w:bottom w:val="none" w:sz="0" w:space="0" w:color="auto"/>
            <w:right w:val="none" w:sz="0" w:space="0" w:color="auto"/>
          </w:divBdr>
          <w:divsChild>
            <w:div w:id="592591185">
              <w:marLeft w:val="0"/>
              <w:marRight w:val="0"/>
              <w:marTop w:val="0"/>
              <w:marBottom w:val="0"/>
              <w:divBdr>
                <w:top w:val="none" w:sz="0" w:space="0" w:color="auto"/>
                <w:left w:val="none" w:sz="0" w:space="0" w:color="auto"/>
                <w:bottom w:val="none" w:sz="0" w:space="0" w:color="auto"/>
                <w:right w:val="none" w:sz="0" w:space="0" w:color="auto"/>
              </w:divBdr>
              <w:divsChild>
                <w:div w:id="9774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15754">
      <w:bodyDiv w:val="1"/>
      <w:marLeft w:val="0"/>
      <w:marRight w:val="0"/>
      <w:marTop w:val="0"/>
      <w:marBottom w:val="0"/>
      <w:divBdr>
        <w:top w:val="none" w:sz="0" w:space="0" w:color="auto"/>
        <w:left w:val="none" w:sz="0" w:space="0" w:color="auto"/>
        <w:bottom w:val="none" w:sz="0" w:space="0" w:color="auto"/>
        <w:right w:val="none" w:sz="0" w:space="0" w:color="auto"/>
      </w:divBdr>
      <w:divsChild>
        <w:div w:id="1896507141">
          <w:marLeft w:val="0"/>
          <w:marRight w:val="0"/>
          <w:marTop w:val="0"/>
          <w:marBottom w:val="0"/>
          <w:divBdr>
            <w:top w:val="none" w:sz="0" w:space="0" w:color="auto"/>
            <w:left w:val="none" w:sz="0" w:space="0" w:color="auto"/>
            <w:bottom w:val="none" w:sz="0" w:space="0" w:color="auto"/>
            <w:right w:val="none" w:sz="0" w:space="0" w:color="auto"/>
          </w:divBdr>
          <w:divsChild>
            <w:div w:id="961885491">
              <w:marLeft w:val="0"/>
              <w:marRight w:val="0"/>
              <w:marTop w:val="0"/>
              <w:marBottom w:val="0"/>
              <w:divBdr>
                <w:top w:val="none" w:sz="0" w:space="0" w:color="auto"/>
                <w:left w:val="none" w:sz="0" w:space="0" w:color="auto"/>
                <w:bottom w:val="none" w:sz="0" w:space="0" w:color="auto"/>
                <w:right w:val="none" w:sz="0" w:space="0" w:color="auto"/>
              </w:divBdr>
              <w:divsChild>
                <w:div w:id="20851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asellus9@gmail.com</dc:creator>
  <cp:keywords/>
  <dc:description/>
  <cp:lastModifiedBy>TA</cp:lastModifiedBy>
  <cp:revision>109</cp:revision>
  <cp:lastPrinted>2021-01-12T01:41:00Z</cp:lastPrinted>
  <dcterms:created xsi:type="dcterms:W3CDTF">2021-06-01T05:24:00Z</dcterms:created>
  <dcterms:modified xsi:type="dcterms:W3CDTF">2022-12-17T23:12:00Z</dcterms:modified>
</cp:coreProperties>
</file>